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5" w:rsidRDefault="004B0755" w:rsidP="00AA3B2E">
      <w:pPr>
        <w:pStyle w:val="ParagraphStyle"/>
        <w:shd w:val="clear" w:color="auto" w:fill="FFFFFF"/>
        <w:spacing w:before="240"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Рассмотрено                                                                  </w:t>
      </w:r>
      <w:r w:rsidR="00AA3B2E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Утверждено</w:t>
      </w:r>
    </w:p>
    <w:p w:rsidR="004B0755" w:rsidRDefault="004B0755" w:rsidP="00AA3B2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заседании педагогич</w:t>
      </w:r>
      <w:r w:rsidR="00B843A2">
        <w:rPr>
          <w:rFonts w:ascii="Times New Roman" w:hAnsi="Times New Roman" w:cs="Times New Roman"/>
          <w:color w:val="000000"/>
        </w:rPr>
        <w:t xml:space="preserve">еского совета школы  </w:t>
      </w:r>
      <w:r w:rsidR="00B843A2">
        <w:rPr>
          <w:rFonts w:ascii="Times New Roman" w:hAnsi="Times New Roman" w:cs="Times New Roman"/>
          <w:color w:val="000000"/>
        </w:rPr>
        <w:tab/>
      </w:r>
      <w:r w:rsidR="00AA3B2E">
        <w:rPr>
          <w:rFonts w:ascii="Times New Roman" w:hAnsi="Times New Roman" w:cs="Times New Roman"/>
          <w:color w:val="000000"/>
        </w:rPr>
        <w:t xml:space="preserve">         </w:t>
      </w:r>
      <w:r w:rsidR="00B843A2">
        <w:rPr>
          <w:rFonts w:ascii="Times New Roman" w:hAnsi="Times New Roman" w:cs="Times New Roman"/>
          <w:color w:val="000000"/>
        </w:rPr>
        <w:t xml:space="preserve">Приказ </w:t>
      </w:r>
      <w:r>
        <w:rPr>
          <w:rFonts w:ascii="Times New Roman" w:hAnsi="Times New Roman" w:cs="Times New Roman"/>
          <w:color w:val="000000"/>
        </w:rPr>
        <w:t xml:space="preserve"> № ___</w:t>
      </w:r>
    </w:p>
    <w:p w:rsidR="004B0755" w:rsidRDefault="004B0755" w:rsidP="00AA3B2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протокол №</w:t>
      </w:r>
      <w:r w:rsidR="00B843A2">
        <w:rPr>
          <w:rFonts w:ascii="Times New Roman" w:hAnsi="Times New Roman" w:cs="Times New Roman"/>
          <w:color w:val="000000"/>
        </w:rPr>
        <w:t>_____</w:t>
      </w:r>
      <w:r w:rsidR="00B843A2" w:rsidRPr="00B843A2">
        <w:rPr>
          <w:rFonts w:ascii="Times New Roman" w:hAnsi="Times New Roman" w:cs="Times New Roman"/>
          <w:color w:val="000000"/>
        </w:rPr>
        <w:t xml:space="preserve"> </w:t>
      </w:r>
      <w:r w:rsidR="00B843A2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="00AA3B2E">
        <w:rPr>
          <w:rFonts w:ascii="Times New Roman" w:hAnsi="Times New Roman" w:cs="Times New Roman"/>
          <w:color w:val="000000"/>
        </w:rPr>
        <w:t xml:space="preserve">      </w:t>
      </w:r>
      <w:r w:rsidR="00B843A2">
        <w:rPr>
          <w:rFonts w:ascii="Times New Roman" w:hAnsi="Times New Roman" w:cs="Times New Roman"/>
          <w:color w:val="000000"/>
        </w:rPr>
        <w:t>от «     » ________   20___ г.</w:t>
      </w:r>
    </w:p>
    <w:p w:rsidR="004B0755" w:rsidRDefault="004B0755" w:rsidP="00AA3B2E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B843A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»  _____________ 20__</w:t>
      </w:r>
      <w:r w:rsidR="00B843A2">
        <w:rPr>
          <w:rFonts w:ascii="Times New Roman" w:hAnsi="Times New Roman" w:cs="Times New Roman"/>
          <w:color w:val="000000"/>
        </w:rPr>
        <w:t xml:space="preserve">_   г.    </w:t>
      </w:r>
      <w:r>
        <w:rPr>
          <w:rFonts w:ascii="Times New Roman" w:hAnsi="Times New Roman" w:cs="Times New Roman"/>
          <w:color w:val="000000"/>
        </w:rPr>
        <w:t xml:space="preserve"> </w:t>
      </w:r>
      <w:r w:rsidR="00B843A2">
        <w:rPr>
          <w:rFonts w:ascii="Times New Roman" w:hAnsi="Times New Roman" w:cs="Times New Roman"/>
          <w:color w:val="000000"/>
        </w:rPr>
        <w:t xml:space="preserve">                </w:t>
      </w:r>
      <w:r w:rsidR="00AA3B2E">
        <w:rPr>
          <w:rFonts w:ascii="Times New Roman" w:hAnsi="Times New Roman" w:cs="Times New Roman"/>
          <w:color w:val="000000"/>
        </w:rPr>
        <w:t xml:space="preserve">       </w:t>
      </w:r>
      <w:r w:rsidR="00B843A2">
        <w:rPr>
          <w:rFonts w:ascii="Times New Roman" w:hAnsi="Times New Roman" w:cs="Times New Roman"/>
          <w:color w:val="000000"/>
        </w:rPr>
        <w:t xml:space="preserve">  директор МКОУ «Первомайская  ООШ»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4B0755" w:rsidRPr="00B843A2" w:rsidRDefault="00B843A2" w:rsidP="00B843A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</w:t>
      </w:r>
      <w:r w:rsidR="00AA3B2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B843A2">
        <w:rPr>
          <w:rFonts w:ascii="Times New Roman" w:hAnsi="Times New Roman" w:cs="Times New Roman"/>
          <w:bCs/>
          <w:sz w:val="22"/>
          <w:szCs w:val="22"/>
        </w:rPr>
        <w:t>______________ И.В. Карташова</w:t>
      </w:r>
    </w:p>
    <w:p w:rsidR="00AA3B2E" w:rsidRDefault="00AA3B2E" w:rsidP="00AA3B2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</w:p>
    <w:p w:rsidR="00AA3B2E" w:rsidRDefault="00AA3B2E" w:rsidP="00AA3B2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школы</w:t>
      </w:r>
    </w:p>
    <w:p w:rsidR="00AA3B2E" w:rsidRDefault="00AA3B2E" w:rsidP="00AA3B2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</w:t>
      </w:r>
      <w:bookmarkStart w:id="0" w:name="_GoBack"/>
      <w:bookmarkEnd w:id="0"/>
    </w:p>
    <w:p w:rsidR="00AA3B2E" w:rsidRDefault="00AA3B2E" w:rsidP="00AA3B2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«____»___________2015 год</w:t>
      </w:r>
    </w:p>
    <w:p w:rsidR="004B0755" w:rsidRPr="00B843A2" w:rsidRDefault="00AA3B2E" w:rsidP="00AA3B2E">
      <w:pPr>
        <w:pStyle w:val="ParagraphStyle"/>
        <w:spacing w:line="264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председатель __________И.Е. </w:t>
      </w:r>
      <w:proofErr w:type="spellStart"/>
      <w:r>
        <w:rPr>
          <w:rFonts w:ascii="Times New Roman" w:hAnsi="Times New Roman" w:cs="Times New Roman"/>
        </w:rPr>
        <w:t>Мартюшова</w:t>
      </w:r>
      <w:proofErr w:type="spellEnd"/>
    </w:p>
    <w:p w:rsidR="004B0755" w:rsidRDefault="004B0755" w:rsidP="004B0755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B0755" w:rsidRDefault="004B0755" w:rsidP="004B0755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43A2" w:rsidRDefault="004B0755" w:rsidP="004B0755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внеурочной деятельности </w:t>
      </w:r>
    </w:p>
    <w:p w:rsidR="004B0755" w:rsidRDefault="004B0755" w:rsidP="004B0755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B84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казённого обще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учреждения </w:t>
      </w:r>
      <w:r w:rsidR="00B84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«Первомайская основная общеобразовательная школа»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составлено в соответствии с Законом РФ «Об образовании», Гражданским кодексом РФ,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2010 г. № 1897;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189) и Типовым положением об общеобразовательном учреждении, утвержденным постановлением Правительства Российской Федерации от 19.03.2001 № 196, Уставом </w:t>
      </w:r>
      <w:r w:rsidR="00B843A2">
        <w:rPr>
          <w:rFonts w:ascii="Times New Roman" w:hAnsi="Times New Roman" w:cs="Times New Roman"/>
          <w:color w:val="000000"/>
          <w:sz w:val="28"/>
          <w:szCs w:val="28"/>
        </w:rPr>
        <w:t xml:space="preserve">МКОУ «Первомайская ООШ»,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классном руководителе </w:t>
      </w:r>
      <w:r w:rsidR="00B843A2">
        <w:rPr>
          <w:rFonts w:ascii="Times New Roman" w:hAnsi="Times New Roman" w:cs="Times New Roman"/>
          <w:color w:val="000000"/>
          <w:sz w:val="28"/>
          <w:szCs w:val="28"/>
        </w:rPr>
        <w:t>МКОУ «Первомайская ООШ»</w:t>
      </w:r>
      <w:r w:rsidR="00F70D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0755" w:rsidRDefault="004B0755" w:rsidP="004B075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создания воспитывающей среды муниципального </w:t>
      </w:r>
      <w:r w:rsidR="00F70D65">
        <w:rPr>
          <w:rFonts w:ascii="Times New Roman" w:hAnsi="Times New Roman" w:cs="Times New Roman"/>
          <w:color w:val="000000"/>
          <w:sz w:val="28"/>
          <w:szCs w:val="28"/>
        </w:rPr>
        <w:t>казённого обще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</w:t>
      </w:r>
      <w:r w:rsidR="00F70D65">
        <w:rPr>
          <w:rFonts w:ascii="Times New Roman" w:hAnsi="Times New Roman" w:cs="Times New Roman"/>
          <w:color w:val="000000"/>
          <w:sz w:val="28"/>
          <w:szCs w:val="28"/>
        </w:rPr>
        <w:t>«Первомайская основная общеобразовательная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обеспечивающей активизацию социальных, интеллектуальных интересов обучающихся в свободное время, развитие здоровой, творчески растущей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proofErr w:type="gramEnd"/>
    </w:p>
    <w:p w:rsidR="004B0755" w:rsidRDefault="004B0755" w:rsidP="004B075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Внеурочная деятельность организуется на принципах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Руководителем внеурочной деятельно</w:t>
      </w:r>
      <w:r w:rsidR="00F70D65">
        <w:rPr>
          <w:rFonts w:ascii="Times New Roman" w:hAnsi="Times New Roman" w:cs="Times New Roman"/>
          <w:color w:val="000000"/>
          <w:sz w:val="28"/>
          <w:szCs w:val="28"/>
        </w:rPr>
        <w:t>сти в школе являются 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</w:t>
      </w:r>
      <w:r w:rsidR="00F70D65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учебно-воспитательной работе, который организует работу и несе</w:t>
      </w:r>
      <w:r>
        <w:rPr>
          <w:rFonts w:ascii="Times New Roman" w:hAnsi="Times New Roman" w:cs="Times New Roman"/>
          <w:color w:val="000000"/>
          <w:sz w:val="28"/>
          <w:szCs w:val="28"/>
        </w:rPr>
        <w:t>т ответственность за ее результаты.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программ организации внеурочной деятельности  и включает в себя деятельность в рамках общешкольного и классного коллектива; в рамках дополнительных образовательных модулей; в рамках коррекционно-развивающей работы.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Во время внеурочной деятельности обучающиеся могут пользоваться услугами как школы, так и других учреждений дополнительного образования.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Школа обеспечивает интеграцию основного и дополнительного образования.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Школа интегрирует в себе функции как общеобразовательного учреждения, так и дополнительного образования,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4B0755" w:rsidRDefault="004B0755" w:rsidP="004B075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4B0755" w:rsidRDefault="004B0755" w:rsidP="004B075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внеурочной деятельности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направлена на решение следующих задач: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наиболее полного удовлетворения потребностей и интересов детей, укрепления их здоровья;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личностно-нравственное развитие и профессиональное самоопределение обучающихся;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социальной защиты, поддержки, реабилитации и адаптации детей к жизни в обществе;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общей культуры обучающихся;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 обучающихся гражданственности, уважения к правам и свободам человека, любви к Родине, природе, семье.</w:t>
      </w:r>
    </w:p>
    <w:p w:rsidR="004B0755" w:rsidRDefault="004B0755" w:rsidP="004B075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 образовательного процесса внеурочной деятельности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общекультурное. Для решения задач внеурочной деятельности используются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игровая, познавательная, досугово-развлекательная, трудовая, спортивно-оздоровительная, туристско-краеведческая деятельность, проблемно-ценностное общение, художественное творчество, социальное творчество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Все виды внеурочной деятельности строго ориентированы на воспитательные результаты, отраженные в Программе духовно-нравственного развития и воспитания на ступени начального общего образования и Программе воспитания и социализации на ступени основного общего образования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Воспитательные результаты внеурочной деятельности распределяются по трём уровням: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1-й уровень – школьник знает и понимает общественную жизнь;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2-й уровень – школьник ценит общественную жизнь;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3-й уровень – школьник самостоятельно действует в общественной жизни.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Каждому уровню результатов соответствует своя образовательная форма.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Структура и содержание рабочих программ организации внеурочной деятельности должна соответствовать требованиям Положения о рабочих программах.</w:t>
      </w:r>
    </w:p>
    <w:p w:rsidR="004B0755" w:rsidRDefault="004B0755" w:rsidP="004B075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образовательного процесса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Формы внеурочной деятельности определяются с учетом индивидуальных и возрастных особенностей обучающихся в ходе организационно-познавательной игры «Мой выбор». Содержание игры формируется в зависимости от задач формирования объединений внеурочной деятельности, возможностей педагогического коллектива ОУ, интересов обучающихся, рекомендаций психолого-педагогической службы. Каждый обучающийся, участник игры, выбирает как минимум два понравившихся объединения.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Внеурочная деятельность осуществляется на основе рабочих программ, утверждаемых директором школы.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Расписание занятий внеурочной деятельности составляется с учетом того, что они являются дополнительной нагрузкой к обязательной учебной работе обучающихся в общеобразовательном учреждении. В этой связи при зачислении в объедин</w:t>
      </w:r>
      <w:r w:rsidR="00F70D65">
        <w:rPr>
          <w:rFonts w:ascii="Times New Roman" w:hAnsi="Times New Roman" w:cs="Times New Roman"/>
          <w:color w:val="000000"/>
          <w:sz w:val="28"/>
          <w:szCs w:val="28"/>
        </w:rPr>
        <w:t xml:space="preserve">ение каждый ребенок должен </w:t>
      </w:r>
      <w:proofErr w:type="gramStart"/>
      <w:r w:rsidR="00F70D65">
        <w:rPr>
          <w:rFonts w:ascii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ставить справку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врача о состоянии здоровья и заключении о возможности заниматься в объединениях внеурочной деятельности по избранному профилю.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50 %), экскурсии, концерты, выставки, экспедиции и др. Формы внеурочной деятельности отличны от урока.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Зачисление обучающихся в объединения внеурочной деятельности осуществляется на срок, предусмотренный для освоения программы.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Каждый обучающийся имеет право заниматься в объединениях разной направленности, а также изменять направление обучения.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 Организация внеурочной деятельности должна обеспечивать возможность выбора двигательно-активных, физкультурно-спортивных занятий, Для первоклассников дополнительные занятия  (особенно в первом полугодии) проводят  в форме экскурсий, прогулок. Оптимальным является посещение не более 2 занятий объединений внеурочной деятельности, одно из которых должно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30–45 минут занятий.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 В организации внеурочной деятельности обучающихся физкультурно-оздоровительная работа носит обязательный характер. Она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 д.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4.11. Учет занятости обучающихся внеурочной деятельностью осуществляется классным руководителем.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 По организации внеурочной деятельности с педагогами школы проводится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4B0755" w:rsidRDefault="004B0755" w:rsidP="004B0755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Документация </w:t>
      </w:r>
    </w:p>
    <w:p w:rsidR="004B0755" w:rsidRDefault="004B0755" w:rsidP="004B07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Учёт проведённых занятий внеурочной деятельности педагоги фиксируют в отдельном журнале.</w:t>
      </w:r>
    </w:p>
    <w:p w:rsidR="00267A07" w:rsidRPr="004B0755" w:rsidRDefault="00267A07"/>
    <w:sectPr w:rsidR="00267A07" w:rsidRPr="004B0755" w:rsidSect="00BD34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755"/>
    <w:rsid w:val="00267A07"/>
    <w:rsid w:val="004B0755"/>
    <w:rsid w:val="00AA3B2E"/>
    <w:rsid w:val="00B843A2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B0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B07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B0755"/>
    <w:rPr>
      <w:color w:val="000000"/>
      <w:sz w:val="20"/>
      <w:szCs w:val="20"/>
    </w:rPr>
  </w:style>
  <w:style w:type="character" w:customStyle="1" w:styleId="Heading">
    <w:name w:val="Heading"/>
    <w:uiPriority w:val="99"/>
    <w:rsid w:val="004B075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B075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B075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B075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B0755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2015-01-06T11:00:00Z</dcterms:created>
  <dcterms:modified xsi:type="dcterms:W3CDTF">2015-01-06T14:23:00Z</dcterms:modified>
</cp:coreProperties>
</file>