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A" w:rsidRDefault="00AC0C7A" w:rsidP="00AC0C7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 организационный раздел</w:t>
      </w:r>
    </w:p>
    <w:p w:rsidR="00AC0C7A" w:rsidRDefault="00AC0C7A" w:rsidP="00AC0C7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3.1. Учебный план основного общего образования</w:t>
      </w:r>
    </w:p>
    <w:p w:rsidR="00AC0C7A" w:rsidRDefault="00AC0C7A" w:rsidP="00AC0C7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мкоу «первомайская оош»</w:t>
      </w:r>
    </w:p>
    <w:p w:rsidR="00AC0C7A" w:rsidRDefault="00AC0C7A" w:rsidP="00AC0C7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муниципального казённого общеобразовательного учреждения  «Первомайская основная общеобразовательная школа» составлен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1897.</w:t>
      </w:r>
    </w:p>
    <w:p w:rsidR="00AC0C7A" w:rsidRDefault="00AC0C7A" w:rsidP="00AC0C7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 выполнение санитарно-эпидемиологические требований к условиям и организации обучения в общеобразовательных учреждениях. 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от 9 декабря 2010 г. № 189 и Типовое положение об общеобразовательном учреждении, утвержденное постановлением Правительства Российской Федерации от 19.03.2001 № 196, предусматривают:</w:t>
      </w:r>
    </w:p>
    <w:p w:rsidR="00AC0C7A" w:rsidRPr="00C9067C" w:rsidRDefault="00AC0C7A" w:rsidP="00AC0C7A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4174F2">
        <w:rPr>
          <w:sz w:val="28"/>
          <w:szCs w:val="28"/>
          <w:lang w:val="ru-RU"/>
        </w:rPr>
        <w:t xml:space="preserve">Учебный план разработан с учетом соблюдения норм максимально допустимой нагрузки школьников при </w:t>
      </w:r>
      <w:r>
        <w:rPr>
          <w:sz w:val="28"/>
          <w:szCs w:val="28"/>
          <w:lang w:val="ru-RU"/>
        </w:rPr>
        <w:t>пятидневной</w:t>
      </w:r>
      <w:r w:rsidRPr="004174F2">
        <w:rPr>
          <w:sz w:val="28"/>
          <w:szCs w:val="28"/>
          <w:lang w:val="ru-RU"/>
        </w:rPr>
        <w:t xml:space="preserve"> неделе. </w:t>
      </w:r>
      <w:r w:rsidRPr="00C9067C">
        <w:rPr>
          <w:sz w:val="28"/>
          <w:szCs w:val="28"/>
          <w:lang w:val="ru-RU"/>
        </w:rPr>
        <w:t>Продолжительность учебного года на второй ступени общего образования составляет 35 недель.</w:t>
      </w:r>
    </w:p>
    <w:p w:rsidR="00AC0C7A" w:rsidRPr="00C9067C" w:rsidRDefault="00AC0C7A" w:rsidP="00AC0C7A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AC0C7A" w:rsidRPr="00C9067C" w:rsidRDefault="00AC0C7A" w:rsidP="00AC0C7A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Продолжительность урока в основной школе составляет 45 минут.</w:t>
      </w:r>
    </w:p>
    <w:p w:rsidR="00AC0C7A" w:rsidRDefault="00AC0C7A" w:rsidP="00AC0C7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физической культуры рассматривается как составная часть единой программы по физической культуре в 1–11 классах.</w:t>
      </w:r>
    </w:p>
    <w:p w:rsidR="00AC0C7A" w:rsidRDefault="00AC0C7A" w:rsidP="00AC0C7A">
      <w:pPr>
        <w:pStyle w:val="ParagraphStyle"/>
        <w:spacing w:after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из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части, формируемой участниками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используются для организации индивидуально-коррекционных занятий и проектной деятельности обучающихся.</w:t>
      </w:r>
    </w:p>
    <w:p w:rsidR="00AC0C7A" w:rsidRDefault="00AC0C7A" w:rsidP="00AC0C7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67C">
        <w:rPr>
          <w:b/>
          <w:sz w:val="28"/>
          <w:szCs w:val="28"/>
        </w:rPr>
        <w:br w:type="page"/>
      </w:r>
    </w:p>
    <w:p w:rsidR="00AC0C7A" w:rsidRDefault="00AC0C7A" w:rsidP="00AC0C7A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У</w:t>
      </w:r>
      <w:r w:rsidRPr="00C9067C">
        <w:rPr>
          <w:b/>
          <w:bCs/>
          <w:sz w:val="28"/>
          <w:szCs w:val="28"/>
          <w:lang w:val="ru-RU"/>
        </w:rPr>
        <w:t>чебный план основного общего образования</w:t>
      </w:r>
    </w:p>
    <w:p w:rsidR="00AC0C7A" w:rsidRPr="00C9067C" w:rsidRDefault="00AC0C7A" w:rsidP="00AC0C7A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МКОУ «Первомайская ООШ»</w:t>
      </w:r>
    </w:p>
    <w:p w:rsidR="00AC0C7A" w:rsidRPr="00C9067C" w:rsidRDefault="00AC0C7A" w:rsidP="00AC0C7A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3079"/>
        <w:gridCol w:w="16"/>
        <w:gridCol w:w="794"/>
        <w:gridCol w:w="588"/>
        <w:gridCol w:w="680"/>
        <w:gridCol w:w="26"/>
        <w:gridCol w:w="746"/>
        <w:gridCol w:w="10"/>
        <w:gridCol w:w="569"/>
        <w:gridCol w:w="924"/>
      </w:tblGrid>
      <w:tr w:rsidR="00AC0C7A" w:rsidRPr="00C9067C" w:rsidTr="00AD7AEF">
        <w:trPr>
          <w:trHeight w:val="921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3079" w:type="dxa"/>
            <w:vMerge w:val="restart"/>
            <w:tcBorders>
              <w:tr2bl w:val="single" w:sz="4" w:space="0" w:color="auto"/>
            </w:tcBorders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Учебные</w:t>
            </w:r>
          </w:p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предметы</w:t>
            </w:r>
          </w:p>
          <w:p w:rsidR="00AC0C7A" w:rsidRPr="00C9067C" w:rsidRDefault="00AC0C7A" w:rsidP="00AD7AEF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4353" w:type="dxa"/>
            <w:gridSpan w:val="9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AC0C7A" w:rsidRPr="00C9067C" w:rsidTr="00AD7AEF">
        <w:trPr>
          <w:trHeight w:val="511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  <w:vMerge/>
            <w:tcBorders>
              <w:tr2bl w:val="single" w:sz="4" w:space="0" w:color="auto"/>
            </w:tcBorders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10" w:type="dxa"/>
            <w:gridSpan w:val="2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067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88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067C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6" w:type="dxa"/>
            <w:gridSpan w:val="2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067C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067C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79" w:type="dxa"/>
            <w:gridSpan w:val="2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067C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4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9067C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</w:tr>
      <w:tr w:rsidR="00AC0C7A" w:rsidRPr="00C9067C" w:rsidTr="00AD7AEF">
        <w:trPr>
          <w:trHeight w:val="315"/>
          <w:jc w:val="center"/>
        </w:trPr>
        <w:tc>
          <w:tcPr>
            <w:tcW w:w="2353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C9067C">
              <w:rPr>
                <w:bCs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4353" w:type="dxa"/>
            <w:gridSpan w:val="9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C0C7A" w:rsidRPr="00C9067C" w:rsidTr="00AD7AEF">
        <w:trPr>
          <w:trHeight w:val="330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C9067C">
              <w:rPr>
                <w:bCs/>
                <w:sz w:val="28"/>
                <w:szCs w:val="28"/>
              </w:rPr>
              <w:t>Филология</w:t>
            </w:r>
            <w:proofErr w:type="spellEnd"/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21</w:t>
            </w:r>
          </w:p>
        </w:tc>
      </w:tr>
      <w:tr w:rsidR="00AC0C7A" w:rsidRPr="00C9067C" w:rsidTr="00AD7AEF">
        <w:trPr>
          <w:trHeight w:val="37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13</w:t>
            </w:r>
          </w:p>
        </w:tc>
      </w:tr>
      <w:tr w:rsidR="00AC0C7A" w:rsidRPr="00C9067C" w:rsidTr="00AD7AEF">
        <w:trPr>
          <w:trHeight w:val="360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AC0C7A" w:rsidRPr="00C9067C" w:rsidTr="00AD7AEF">
        <w:trPr>
          <w:trHeight w:val="427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AC0C7A" w:rsidRPr="00C9067C" w:rsidTr="00AD7AEF">
        <w:trPr>
          <w:trHeight w:val="38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9</w:t>
            </w:r>
          </w:p>
        </w:tc>
      </w:tr>
      <w:tr w:rsidR="00AC0C7A" w:rsidRPr="00C9067C" w:rsidTr="00AD7AEF">
        <w:trPr>
          <w:trHeight w:val="201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C0C7A" w:rsidRPr="00C9067C" w:rsidTr="00AD7AEF">
        <w:trPr>
          <w:trHeight w:val="38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AC0C7A" w:rsidRPr="00C9067C" w:rsidTr="00AD7AEF">
        <w:trPr>
          <w:trHeight w:val="402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Общественно-научные предметы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11</w:t>
            </w:r>
          </w:p>
        </w:tc>
      </w:tr>
      <w:tr w:rsidR="00AC0C7A" w:rsidRPr="00C9067C" w:rsidTr="00AD7AEF">
        <w:trPr>
          <w:trHeight w:val="234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AC0C7A" w:rsidRPr="00C9067C" w:rsidTr="00AD7AEF">
        <w:trPr>
          <w:trHeight w:val="318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AC0C7A" w:rsidRPr="00C9067C" w:rsidTr="00AD7AEF">
        <w:trPr>
          <w:trHeight w:val="1741"/>
          <w:jc w:val="center"/>
        </w:trPr>
        <w:tc>
          <w:tcPr>
            <w:tcW w:w="2353" w:type="dxa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1/0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AC0C7A" w:rsidRPr="00C9067C" w:rsidTr="00AD7AEF">
        <w:trPr>
          <w:trHeight w:val="181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C9067C">
              <w:rPr>
                <w:bCs/>
                <w:sz w:val="28"/>
                <w:szCs w:val="28"/>
                <w:lang w:val="ru-RU"/>
              </w:rPr>
              <w:t>Естественно-научные</w:t>
            </w:r>
            <w:proofErr w:type="gramEnd"/>
            <w:r w:rsidRPr="00C9067C">
              <w:rPr>
                <w:bCs/>
                <w:sz w:val="28"/>
                <w:szCs w:val="28"/>
                <w:lang w:val="ru-RU"/>
              </w:rPr>
              <w:t xml:space="preserve"> предметы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C0C7A" w:rsidRPr="00C9067C" w:rsidTr="00AD7AEF">
        <w:trPr>
          <w:trHeight w:val="21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C0C7A" w:rsidRPr="00C9067C" w:rsidTr="00AD7AEF">
        <w:trPr>
          <w:trHeight w:val="251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AC0C7A" w:rsidRPr="00C9067C" w:rsidTr="00AD7AEF">
        <w:trPr>
          <w:trHeight w:val="251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AC0C7A" w:rsidRPr="00C9067C" w:rsidTr="00AD7AEF">
        <w:trPr>
          <w:trHeight w:val="21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AC0C7A" w:rsidRPr="00C9067C" w:rsidTr="00AD7AEF">
        <w:trPr>
          <w:trHeight w:val="301"/>
          <w:jc w:val="center"/>
        </w:trPr>
        <w:tc>
          <w:tcPr>
            <w:tcW w:w="2353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lastRenderedPageBreak/>
              <w:t>Технология</w:t>
            </w:r>
          </w:p>
        </w:tc>
        <w:tc>
          <w:tcPr>
            <w:tcW w:w="3079" w:type="dxa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810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  <w:gridSpan w:val="2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AC0C7A" w:rsidRPr="00C9067C" w:rsidTr="00AD7AEF">
        <w:trPr>
          <w:trHeight w:val="413"/>
          <w:jc w:val="center"/>
        </w:trPr>
        <w:tc>
          <w:tcPr>
            <w:tcW w:w="2353" w:type="dxa"/>
            <w:vMerge w:val="restart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C9067C">
              <w:rPr>
                <w:bCs/>
                <w:sz w:val="28"/>
                <w:szCs w:val="28"/>
                <w:lang w:val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3095" w:type="dxa"/>
            <w:gridSpan w:val="2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79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82" w:type="dxa"/>
            <w:gridSpan w:val="3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AC0C7A" w:rsidRPr="00C9067C" w:rsidTr="00AD7AEF">
        <w:trPr>
          <w:trHeight w:val="385"/>
          <w:jc w:val="center"/>
        </w:trPr>
        <w:tc>
          <w:tcPr>
            <w:tcW w:w="2353" w:type="dxa"/>
            <w:vMerge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95" w:type="dxa"/>
            <w:gridSpan w:val="2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9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82" w:type="dxa"/>
            <w:gridSpan w:val="3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9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AC0C7A" w:rsidRPr="00C9067C" w:rsidTr="00AD7AEF">
        <w:trPr>
          <w:trHeight w:val="284"/>
          <w:jc w:val="center"/>
        </w:trPr>
        <w:tc>
          <w:tcPr>
            <w:tcW w:w="5448" w:type="dxa"/>
            <w:gridSpan w:val="3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9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28,5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82" w:type="dxa"/>
            <w:gridSpan w:val="3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69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150,5</w:t>
            </w:r>
          </w:p>
        </w:tc>
      </w:tr>
      <w:tr w:rsidR="00AC0C7A" w:rsidRPr="00C9067C" w:rsidTr="00AD7AEF">
        <w:trPr>
          <w:trHeight w:val="301"/>
          <w:jc w:val="center"/>
        </w:trPr>
        <w:tc>
          <w:tcPr>
            <w:tcW w:w="5448" w:type="dxa"/>
            <w:gridSpan w:val="3"/>
          </w:tcPr>
          <w:p w:rsidR="00AC0C7A" w:rsidRPr="00C9067C" w:rsidRDefault="00AC0C7A" w:rsidP="00AD7AEF">
            <w:pPr>
              <w:spacing w:line="360" w:lineRule="auto"/>
              <w:rPr>
                <w:bCs/>
                <w:i/>
                <w:sz w:val="28"/>
                <w:szCs w:val="28"/>
                <w:lang w:val="ru-RU"/>
              </w:rPr>
            </w:pPr>
            <w:r w:rsidRPr="00C9067C">
              <w:rPr>
                <w:bCs/>
                <w:i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79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  <w:r w:rsidRPr="00C9067C">
              <w:rPr>
                <w:bCs/>
                <w:sz w:val="28"/>
                <w:szCs w:val="28"/>
                <w:lang w:val="ru-RU"/>
              </w:rPr>
              <w:t>,5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82" w:type="dxa"/>
            <w:gridSpan w:val="3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9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C9067C">
              <w:rPr>
                <w:bCs/>
                <w:sz w:val="28"/>
                <w:szCs w:val="28"/>
                <w:lang w:val="ru-RU"/>
              </w:rPr>
              <w:t>,5</w:t>
            </w:r>
          </w:p>
        </w:tc>
      </w:tr>
      <w:tr w:rsidR="00AC0C7A" w:rsidRPr="00C9067C" w:rsidTr="00AD7AEF">
        <w:trPr>
          <w:trHeight w:val="232"/>
          <w:jc w:val="center"/>
        </w:trPr>
        <w:tc>
          <w:tcPr>
            <w:tcW w:w="5448" w:type="dxa"/>
            <w:gridSpan w:val="3"/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79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88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680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82" w:type="dxa"/>
            <w:gridSpan w:val="3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69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924" w:type="dxa"/>
            <w:vAlign w:val="bottom"/>
          </w:tcPr>
          <w:p w:rsidR="00AC0C7A" w:rsidRPr="00C9067C" w:rsidRDefault="00AC0C7A" w:rsidP="00AD7AEF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157</w:t>
            </w:r>
          </w:p>
        </w:tc>
      </w:tr>
      <w:tr w:rsidR="00AC0C7A" w:rsidRPr="00910B08" w:rsidTr="00AD7AEF">
        <w:trPr>
          <w:trHeight w:val="234"/>
          <w:jc w:val="center"/>
        </w:trPr>
        <w:tc>
          <w:tcPr>
            <w:tcW w:w="5448" w:type="dxa"/>
            <w:gridSpan w:val="3"/>
            <w:tcBorders>
              <w:bottom w:val="single" w:sz="4" w:space="0" w:color="auto"/>
            </w:tcBorders>
          </w:tcPr>
          <w:p w:rsidR="00AC0C7A" w:rsidRPr="00C9067C" w:rsidRDefault="00AC0C7A" w:rsidP="00AD7AEF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Внеурочная деятельность (кружки, секции,</w:t>
            </w:r>
            <w:r>
              <w:rPr>
                <w:bCs/>
                <w:sz w:val="28"/>
                <w:szCs w:val="28"/>
                <w:lang w:val="ru-RU"/>
              </w:rPr>
              <w:t xml:space="preserve"> проектная деятельность и др.) 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AC0C7A" w:rsidRPr="00C9067C" w:rsidRDefault="00AC0C7A" w:rsidP="00AD7AEF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C0C7A" w:rsidRPr="00EA0DB1" w:rsidRDefault="00AC0C7A" w:rsidP="00AC0C7A">
      <w:pPr>
        <w:pStyle w:val="a3"/>
        <w:spacing w:line="360" w:lineRule="auto"/>
        <w:ind w:firstLine="454"/>
        <w:rPr>
          <w:bCs/>
          <w:color w:val="FF0000"/>
          <w:sz w:val="28"/>
          <w:szCs w:val="28"/>
        </w:rPr>
      </w:pPr>
    </w:p>
    <w:p w:rsidR="00AC0C7A" w:rsidRPr="00EA0DB1" w:rsidRDefault="00AC0C7A" w:rsidP="00AC0C7A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основных целей ФГОС в 5 классах организуется внеурочная деятельность, под которой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Задачами внеурочной деятельности являются:</w:t>
      </w:r>
    </w:p>
    <w:p w:rsidR="00AC0C7A" w:rsidRDefault="00AC0C7A" w:rsidP="00AC0C7A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благоприятной адаптации ребенка в основной школе; </w:t>
      </w:r>
    </w:p>
    <w:p w:rsidR="00AC0C7A" w:rsidRDefault="00AC0C7A" w:rsidP="00AC0C7A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0C7A" w:rsidRDefault="00AC0C7A" w:rsidP="00AC0C7A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улучшение условий для развития ребенка; </w:t>
      </w:r>
    </w:p>
    <w:p w:rsidR="00AC0C7A" w:rsidRDefault="00AC0C7A" w:rsidP="00AC0C7A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учет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C0C7A" w:rsidRDefault="00AC0C7A" w:rsidP="00AC0C7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пяти основным направлениям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общекультурное. 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школы. </w:t>
      </w:r>
    </w:p>
    <w:p w:rsidR="00AC0C7A" w:rsidRDefault="00AC0C7A" w:rsidP="00AC0C7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организации внеурочной деятельности в 5 классе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3"/>
        <w:gridCol w:w="3487"/>
      </w:tblGrid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C7A" w:rsidRDefault="00AC0C7A" w:rsidP="00AC0C7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организации внеурочной деятельности предусматривает сочетание воспитательной работы в классе, проводимой классным руководителем и реализацию дополнительных образовательных модулей. В условия основного общего образования основными формами организации внеурочной деятельности являются формы проектной деятельности.</w:t>
      </w:r>
    </w:p>
    <w:p w:rsidR="00AC0C7A" w:rsidRDefault="00AC0C7A" w:rsidP="00AC0C7A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по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основного общего образования (5-й класс)</w:t>
      </w:r>
    </w:p>
    <w:p w:rsidR="00AC0C7A" w:rsidRDefault="00AC0C7A" w:rsidP="00AC0C7A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2015–2016 учебный год</w:t>
      </w:r>
    </w:p>
    <w:tbl>
      <w:tblPr>
        <w:tblW w:w="921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417"/>
      </w:tblGrid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организации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rPr>
          <w:trHeight w:val="40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C7A" w:rsidTr="00AD7AE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7A" w:rsidRDefault="00AC0C7A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C7A" w:rsidRDefault="00AC0C7A" w:rsidP="00AC0C7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в соответствии с Положением об организации  внеурочной деятельности МКОУ «Первомайская ООШ».</w:t>
      </w:r>
    </w:p>
    <w:p w:rsidR="00AC0C7A" w:rsidRPr="004174F2" w:rsidRDefault="00AC0C7A" w:rsidP="00AC0C7A">
      <w:pPr>
        <w:rPr>
          <w:lang w:val="ru-RU"/>
        </w:rPr>
      </w:pPr>
    </w:p>
    <w:p w:rsidR="006130A8" w:rsidRDefault="006130A8" w:rsidP="006130A8">
      <w:pPr>
        <w:pStyle w:val="ParagraphStyle"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3.2. Система условий реализации основной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образовательной программы МКОУ «Первомайская ООШ»</w:t>
      </w:r>
    </w:p>
    <w:p w:rsidR="006130A8" w:rsidRDefault="006130A8" w:rsidP="006130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3.2.1. Описание кадровых условий реализации основной образовательной программы основного общего образования МКОУ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ООШ»:</w:t>
      </w:r>
    </w:p>
    <w:p w:rsidR="006130A8" w:rsidRDefault="006130A8" w:rsidP="006130A8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характеристика педагогического коллектива по образованию, стажу, возрасту, квалификационной категории</w:t>
      </w:r>
    </w:p>
    <w:tbl>
      <w:tblPr>
        <w:tblW w:w="685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4"/>
        <w:gridCol w:w="1007"/>
        <w:gridCol w:w="1125"/>
        <w:gridCol w:w="871"/>
        <w:gridCol w:w="1007"/>
      </w:tblGrid>
      <w:tr w:rsidR="006130A8" w:rsidTr="00AD7AEF">
        <w:trPr>
          <w:trHeight w:val="30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кадрах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2014–2015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2015–2016</w:t>
            </w:r>
          </w:p>
        </w:tc>
      </w:tr>
      <w:tr w:rsidR="006130A8" w:rsidTr="00AD7AEF">
        <w:trPr>
          <w:trHeight w:val="48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педагогов: из них имеют: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rPr>
                <w:rStyle w:val="Normaltext"/>
              </w:rPr>
            </w:pPr>
            <w:r>
              <w:rPr>
                <w:rStyle w:val="Normaltext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6130A8" w:rsidTr="00AD7AEF">
        <w:trPr>
          <w:trHeight w:val="6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3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педагогического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3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Высшую квалификационную категорию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1-ю квалификационную категорию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00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2-ю квалификационную категорию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15"/>
        </w:trPr>
        <w:tc>
          <w:tcPr>
            <w:tcW w:w="2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квалификационной категории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"/>
        <w:gridCol w:w="854"/>
        <w:gridCol w:w="736"/>
        <w:gridCol w:w="734"/>
        <w:gridCol w:w="601"/>
        <w:gridCol w:w="601"/>
        <w:gridCol w:w="721"/>
        <w:gridCol w:w="707"/>
        <w:gridCol w:w="645"/>
        <w:gridCol w:w="587"/>
        <w:gridCol w:w="841"/>
        <w:gridCol w:w="825"/>
      </w:tblGrid>
      <w:tr w:rsidR="006130A8" w:rsidTr="00AD7AEF">
        <w:trPr>
          <w:trHeight w:val="30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лет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 5 лет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 20 лет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</w:t>
            </w:r>
          </w:p>
        </w:tc>
      </w:tr>
      <w:tr w:rsidR="006130A8" w:rsidTr="00AD7AEF">
        <w:trPr>
          <w:trHeight w:val="315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2014–</w:t>
            </w:r>
          </w:p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300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20___–</w:t>
            </w:r>
          </w:p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300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20__–</w:t>
            </w:r>
          </w:p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0A8" w:rsidRPr="00BE4A3F" w:rsidRDefault="006130A8" w:rsidP="006130A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6130A8" w:rsidRDefault="006130A8" w:rsidP="006130A8">
      <w:pPr>
        <w:pStyle w:val="ParagraphStyle"/>
        <w:shd w:val="clear" w:color="auto" w:fill="FFFFFF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на основе квалификационных характеристик,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6130A8" w:rsidRDefault="006130A8" w:rsidP="006130A8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реализации основной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программы основного общего образования МКОУ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5"/>
        <w:gridCol w:w="2482"/>
        <w:gridCol w:w="1097"/>
        <w:gridCol w:w="3114"/>
        <w:gridCol w:w="812"/>
      </w:tblGrid>
      <w:tr w:rsidR="006130A8" w:rsidTr="00AD7AEF">
        <w:trPr>
          <w:trHeight w:val="750"/>
        </w:trPr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в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имеется)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работников ОУ</w:t>
            </w:r>
          </w:p>
        </w:tc>
      </w:tr>
      <w:tr w:rsidR="006130A8" w:rsidTr="00AD7AEF">
        <w:trPr>
          <w:trHeight w:val="135"/>
        </w:trPr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88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</w:tr>
      <w:tr w:rsidR="006130A8" w:rsidTr="00AD7AEF">
        <w:trPr>
          <w:trHeight w:val="13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88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130A8" w:rsidRPr="00910B08" w:rsidTr="00AD7AE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образовательного учреждения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 дополнительное профессиональное образование в области менеджмента, стаж работы на педагогических или руководящих должностях не менее 5 лет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5"/>
        <w:gridCol w:w="2482"/>
        <w:gridCol w:w="1097"/>
        <w:gridCol w:w="3114"/>
        <w:gridCol w:w="812"/>
      </w:tblGrid>
      <w:tr w:rsidR="006130A8" w:rsidTr="00AD7AEF">
        <w:trPr>
          <w:trHeight w:val="135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88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130A8" w:rsidRPr="00910B08" w:rsidTr="00AD7AEF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руководителя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образовательного процесса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 дополнительное профессиональное образование в области менеджмента, стаж работы на педагогических или руководящих должностях не менее 5 лет.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выбора </w:t>
            </w:r>
            <w:r>
              <w:rPr>
                <w:rFonts w:ascii="Times New Roman" w:hAnsi="Times New Roman" w:cs="Times New Roman"/>
              </w:rPr>
              <w:br/>
              <w:t>и освоения образовательных программ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  по направлению подготовки «Образование и педагогика» или в области, 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Педагог-психолог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профессиональную деятельность, направленную на сохранение психического, соматического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социального благополучия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0,5/0,5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Преподаватель-организатор основ безопасности жизнедеятельности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обучение и воспитание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Библиотекарь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 доступ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информационным ресурсам, участвует в их духовно-нравственном воспитании, </w:t>
            </w:r>
            <w:proofErr w:type="spellStart"/>
            <w:r>
              <w:rPr>
                <w:rFonts w:ascii="Times New Roman" w:hAnsi="Times New Roman" w:cs="Times New Roman"/>
              </w:rPr>
              <w:t>профориен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специальности «Библиотечно-информационная деятельность»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5"/>
        <w:gridCol w:w="2482"/>
        <w:gridCol w:w="1097"/>
        <w:gridCol w:w="3114"/>
        <w:gridCol w:w="812"/>
      </w:tblGrid>
      <w:tr w:rsidR="006130A8" w:rsidTr="00AD7AEF">
        <w:trPr>
          <w:trHeight w:val="13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0A8" w:rsidRDefault="006130A8" w:rsidP="00AD7AE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tabs>
                <w:tab w:val="left" w:pos="88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130A8" w:rsidRPr="00910B08" w:rsidTr="00AD7AE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социализации, содействует формированию информационной компетентности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Лаборант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A8" w:rsidRPr="00910B08" w:rsidTr="00AD7AE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Бухгалтер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работу по ведению бухгалтерского учёта имущества, обязательств и хозяйственных операций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0,52/0,5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</w:rPr>
              <w:br/>
              <w:t xml:space="preserve">(экономическое) образование без предъявления требований к стажу работы или среднее профессиональное </w:t>
            </w:r>
            <w:r>
              <w:rPr>
                <w:rFonts w:ascii="Times New Roman" w:hAnsi="Times New Roman" w:cs="Times New Roman"/>
              </w:rPr>
              <w:br/>
              <w:t>(экономическое) образование и стаж работы в должности бухгалтера не менее 3 лет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72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методической работы в течение 5 лет (2015-2020гг)</w:t>
      </w:r>
    </w:p>
    <w:p w:rsidR="006130A8" w:rsidRDefault="006130A8" w:rsidP="006130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МКОУ «Первомайская ООШ»</w:t>
      </w:r>
    </w:p>
    <w:p w:rsidR="006130A8" w:rsidRDefault="006130A8" w:rsidP="006130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тема</w:t>
      </w:r>
    </w:p>
    <w:p w:rsidR="006130A8" w:rsidRDefault="006130A8" w:rsidP="006130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инновационного потенциала педагогического и ученического коллективов.</w:t>
      </w:r>
    </w:p>
    <w:p w:rsidR="006130A8" w:rsidRDefault="006130A8" w:rsidP="006130A8">
      <w:pPr>
        <w:pStyle w:val="ParagraphStyle"/>
        <w:spacing w:after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Педагогический совет «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 проектной и исследовательской деятельности учащихся: от традиционного статуса ученика и учителя к инновационному статусу педагога-консультанта и ученика-исследователя</w:t>
      </w:r>
      <w:r>
        <w:rPr>
          <w:rFonts w:ascii="Times New Roman" w:hAnsi="Times New Roman" w:cs="Times New Roman"/>
          <w:sz w:val="28"/>
          <w:szCs w:val="28"/>
        </w:rPr>
        <w:t>» (ноябрь–декабрь).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9"/>
        <w:gridCol w:w="4736"/>
        <w:gridCol w:w="1203"/>
        <w:gridCol w:w="752"/>
        <w:gridCol w:w="1520"/>
      </w:tblGrid>
      <w:tr w:rsidR="006130A8" w:rsidTr="00AD7AEF">
        <w:trPr>
          <w:trHeight w:val="285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130A8" w:rsidTr="00AD7AEF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130A8" w:rsidTr="00AD7AEF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проектов и системно-деятельностный подход к содержанию образования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525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исследования и проекты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мониторинга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</w:t>
            </w:r>
          </w:p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МО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60" w:tblpY="1"/>
        <w:tblW w:w="88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9"/>
        <w:gridCol w:w="4868"/>
        <w:gridCol w:w="1134"/>
        <w:gridCol w:w="709"/>
        <w:gridCol w:w="1559"/>
      </w:tblGrid>
      <w:tr w:rsidR="006130A8" w:rsidTr="00AD7AEF">
        <w:trPr>
          <w:trHeight w:val="63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 в образовательном процессе: разнообразие, целесообразность, эффективность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Pr="00970091" w:rsidRDefault="006130A8" w:rsidP="006130A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 значимая деятельность обучающихся, реализуемая в совместной социально-педагогической деятельности школы, семьи и других субъектов общественной жизни» </w:t>
      </w:r>
      <w:proofErr w:type="gramEnd"/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9"/>
        <w:gridCol w:w="4752"/>
        <w:gridCol w:w="1203"/>
        <w:gridCol w:w="752"/>
        <w:gridCol w:w="1504"/>
      </w:tblGrid>
      <w:tr w:rsidR="006130A8" w:rsidTr="00AD7AEF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130A8" w:rsidTr="00AD7AEF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и ценностные основы социализации 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основной образовательной программе школы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3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и дополнительное образование как механизм достижения личностных результатов ООП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3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образовательного процесса на основе актуальной для школьников деятельности. Проектное обучение во внеурочной деятельности и дополнительном образовании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before="240" w:after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Научно-практическая 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«Система оценки образовательных достижений обучающихся как механизм достижения планируемых результатов освоения основной образовательной программы» 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9"/>
        <w:gridCol w:w="4752"/>
        <w:gridCol w:w="1203"/>
        <w:gridCol w:w="752"/>
        <w:gridCol w:w="1504"/>
      </w:tblGrid>
      <w:tr w:rsidR="006130A8" w:rsidTr="00AD7AE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130A8" w:rsidTr="00AD7AE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tabs>
                <w:tab w:val="left" w:pos="9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оценка как результат внутри-школьного мониторинга образовательных достижений обучающихся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525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оценка личностных результатов освоения основной образовательной программы в ходе реализации урочной </w:t>
            </w:r>
            <w:r>
              <w:rPr>
                <w:rFonts w:ascii="Times New Roman" w:hAnsi="Times New Roman" w:cs="Times New Roman"/>
              </w:rPr>
              <w:br/>
              <w:t>и внеурочной деятельности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проблемной группы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3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оценки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освоения ООП. Портфолио обучающихся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МО. Заседание проблемной группы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0A8" w:rsidTr="00AD7AEF">
        <w:trPr>
          <w:trHeight w:val="63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динамики формирования предметных результатов освоения ООП </w:t>
            </w:r>
            <w:r>
              <w:rPr>
                <w:rFonts w:ascii="Times New Roman" w:hAnsi="Times New Roman" w:cs="Times New Roman"/>
              </w:rPr>
              <w:br/>
              <w:t xml:space="preserve">в системе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мониторинга образовательных достижений. Портфолио обучающихся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8" w:rsidRDefault="006130A8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0A8" w:rsidRDefault="006130A8" w:rsidP="006130A8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/>
    <w:p w:rsidR="005A1691" w:rsidRPr="000B2E21" w:rsidRDefault="005A1691" w:rsidP="005A1691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3.2.2. Психолого-педагогические условия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реализации основной образовательной программы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основного общего образования МКОУ 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оош»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обеспечивают: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учет специфики возрастного психофизического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вариативность направлений психолого-педагогического сопровождения участников образовательного процесса;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диверсификацию уровней психолого-педагогического сопровождения;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механизмов, обеспечивающих реализацию психолого-педагогических условий основной образовательной программы основного общего образования, является система психологического сопровождения.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– создание социально-психологических условий для развития личности учащихся и их успешного обучения.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на ступени основного общего образования: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систематическое отслеживание динамики познавательного и личностного развития ребенка в процессе его обучения;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социально-психологических условий для развития  личности учащихся и их успешного обучения; 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специальных социально-психологических условий для оказания помощи детям, имеющим трудности в обучении и поведении.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задач осуществляется: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диагностику особенностей педагогической среды и ребенка, профилактику проблем развития;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диагностику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 личностных, регулятивных, коммуникативных и познавательных универсальных действий,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пропаганду психологических знаний в образовательном пространстве;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коррекцию и развитие интеллектуальной, эмоциональной и поведенческой сфер личности ребенка с целью адаптивного поведения и позитивной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коррекцию неадекватного воспитательного стиля педагогов и родителей.</w:t>
      </w:r>
    </w:p>
    <w:p w:rsidR="005A1691" w:rsidRPr="000B2E21" w:rsidRDefault="005A1691" w:rsidP="005A1691">
      <w:pPr>
        <w:pStyle w:val="ParagraphStyle"/>
        <w:shd w:val="clear" w:color="auto" w:fill="FFFFFF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педагога-психолога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этапе основного общего образования в МКОУ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учебной деятельности: участие в формировании «умения учиться»;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деятельности по сохранению и укреплению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участие в формировании ориентации на здоровый образ жизни;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воспитательной деятельности, развития личности, социализации обучающихся: помощь в решении проблем социализации, формирование жизненных навыков</w:t>
      </w:r>
    </w:p>
    <w:p w:rsidR="005A1691" w:rsidRPr="000B2E21" w:rsidRDefault="005A1691" w:rsidP="005A169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Преемственность содержания и форм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образовательного процесса, обеспечивающих реализацию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основных образовательных программ начального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основного общего образования в МКОУ «Первомайская ООШ»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учащихся из начальной школы на 2-ю ступень обучения предъявляет высокие требования к интеллектуальному и личностному развитию, к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школьников определённых учебных знаний и учебных действий, к уровню развития произвольности психических процессов и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Однако этот уровень развития учащихся 10–11 лет далеко не одинаков: у одних он соответствует условиям успешности их дальнейшего обучения, у других не достигает допустимого предела. Поэтому данный переходный период может сопровождаться появлением разного рода трудностей, возникающих не только у школьников, но и у педагогов. 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преемственности – объединение усилий участников образовательного процесса для снижения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школьников, повышения их эмоционального благополучия, сохранения здоровья учащихся и, как следствие, повышение уровня качества образования.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учителей начальных классов и основного звена, педагогов-психологов по созданию условий для эффективного и безболезненного перехода детей в основную школу.</w:t>
      </w:r>
    </w:p>
    <w:p w:rsidR="005A1691" w:rsidRDefault="005A1691" w:rsidP="005A169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осуществления преемственности: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детьми: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знакомство и взаимодействие учащихся начальной школы с учителями и учениками основного звена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совместной образовательной деятельности, игровых программах, проектной деятельности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совместные выставки рисунков и поделок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встречи и беседы с учащимися основного звена (в рамках «школьных ассоциаций»)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совместные праздники (День знаний, выпускной в начальной школе, посвящение в пятиклассники и др.) и спортивные соревнования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посещение коррекционно-развивающих адаптационных занятий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педагогов: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советы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семинары, мастер-классы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круглые столы педагогов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 анализ диагностики по определению готовности детей к обучению в основной школе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и психологические наблюдения</w:t>
      </w:r>
    </w:p>
    <w:p w:rsidR="005A1691" w:rsidRDefault="005A1691" w:rsidP="005A169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Сотрудничество с родителями: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совместные родительские собрания с педагогами начальной и основной школы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конференции, вечера вопросов и ответов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с педагогами 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встречи родителей с будущими учителями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тестирование родителей для изучения самочувствия семьи в преддверии школьной жизни ребенка и в период адаптации к школе</w:t>
      </w:r>
    </w:p>
    <w:p w:rsidR="005A1691" w:rsidRDefault="005A1691" w:rsidP="005A169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визуальные средства общения (стендовый материал, выставки, почтовый ящик вопросов и ответов и др.)</w:t>
      </w:r>
    </w:p>
    <w:p w:rsidR="005A1691" w:rsidRDefault="005A1691" w:rsidP="005A1691">
      <w:pPr>
        <w:pStyle w:val="ParagraphStyle"/>
        <w:keepNext/>
        <w:keepLines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преемственности и взаимодействие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начальных классов и учителей-предметников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5"/>
        <w:gridCol w:w="2873"/>
        <w:gridCol w:w="3232"/>
        <w:gridCol w:w="1760"/>
      </w:tblGrid>
      <w:tr w:rsidR="005A1691" w:rsidTr="00AD7AEF">
        <w:trPr>
          <w:trHeight w:val="27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A1691" w:rsidTr="00AD7AEF">
        <w:trPr>
          <w:trHeight w:val="6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A1691" w:rsidTr="00AD7AEF">
        <w:trPr>
          <w:trHeight w:val="7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Нулевой замер знаний и умений учащихся 5 классов по русскому язы</w:t>
            </w:r>
            <w:r>
              <w:rPr>
                <w:rFonts w:ascii="Times New Roman" w:hAnsi="Times New Roman" w:cs="Times New Roman"/>
              </w:rPr>
              <w:softHyphen/>
              <w:t>ку, математике и чтению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сохранности (устойчивости) ЗУН учащихся за курс начальной школы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5A1691" w:rsidTr="00AD7AEF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Родительское собрание в 5 классе при участии учителей-предметников  и школьного психолога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0B2E2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родителей      с особен</w:t>
            </w:r>
            <w:r>
              <w:rPr>
                <w:rFonts w:ascii="Times New Roman" w:hAnsi="Times New Roman" w:cs="Times New Roman"/>
              </w:rPr>
              <w:softHyphen/>
              <w:t xml:space="preserve">ностями адаптационного периода учащихся 5 класса, содержанием и методами обучения, системой </w:t>
            </w:r>
            <w:r>
              <w:rPr>
                <w:rFonts w:ascii="Times New Roman" w:hAnsi="Times New Roman" w:cs="Times New Roman"/>
              </w:rPr>
              <w:lastRenderedPageBreak/>
              <w:t>требований к учащимся 5  класс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0B2E2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         5 класса</w:t>
            </w:r>
          </w:p>
        </w:tc>
      </w:tr>
      <w:tr w:rsidR="005A1691" w:rsidTr="00AD7AEF">
        <w:trPr>
          <w:trHeight w:val="271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0B2E2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Классно-обобщающий контроль 5 класса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организационно-пси</w:t>
            </w:r>
            <w:r>
              <w:rPr>
                <w:rFonts w:ascii="Times New Roman" w:hAnsi="Times New Roman" w:cs="Times New Roman"/>
              </w:rPr>
              <w:softHyphen/>
              <w:t>хологических проблем классных коллективов, изучение индивиду</w:t>
            </w:r>
            <w:r>
              <w:rPr>
                <w:rFonts w:ascii="Times New Roman" w:hAnsi="Times New Roman" w:cs="Times New Roman"/>
              </w:rPr>
              <w:softHyphen/>
              <w:t xml:space="preserve">альных особенностей учащихся, оценка их уровня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, коррекция деятельности педа</w:t>
            </w:r>
            <w:r>
              <w:rPr>
                <w:rFonts w:ascii="Times New Roman" w:hAnsi="Times New Roman" w:cs="Times New Roman"/>
              </w:rPr>
              <w:softHyphen/>
              <w:t xml:space="preserve">гогов среднего звена с целью создания комфортных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A1691" w:rsidRPr="00142B25" w:rsidRDefault="005A1691" w:rsidP="00AD7AE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адаптации учащихся 5 клас</w:t>
            </w:r>
            <w:r>
              <w:rPr>
                <w:rFonts w:ascii="Times New Roman" w:hAnsi="Times New Roman" w:cs="Times New Roman"/>
              </w:rPr>
              <w:softHyphen/>
              <w:t>са</w:t>
            </w:r>
          </w:p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основном звене обучения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5A1691" w:rsidTr="00AD7AEF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Индивидуальная работа с детьми, испытывающими проблемы в адаптации.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коррекционно-развивающих задач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A1691" w:rsidTr="00AD7AEF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Подведение итогов I четверти и сравнительный анализ с успеваемостью в начальной школе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единых требований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выставления отметок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5A1691" w:rsidTr="00AD7AEF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1.Педагогический совет по адаптации пяти</w:t>
            </w:r>
            <w:r>
              <w:rPr>
                <w:rFonts w:ascii="Times New Roman" w:hAnsi="Times New Roman" w:cs="Times New Roman"/>
              </w:rPr>
              <w:softHyphen/>
              <w:t>классников к основному звену.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перспектив дальнейшего развития учащихся и классного коллектива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</w:tbl>
    <w:p w:rsidR="005A1691" w:rsidRDefault="005A1691" w:rsidP="005A169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5"/>
        <w:gridCol w:w="2873"/>
        <w:gridCol w:w="3232"/>
        <w:gridCol w:w="1760"/>
      </w:tblGrid>
      <w:tr w:rsidR="005A1691" w:rsidTr="00AD7AEF">
        <w:trPr>
          <w:trHeight w:val="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A1691" w:rsidTr="00AD7AEF">
        <w:trPr>
          <w:trHeight w:val="11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Родительское собрание 5 класса с участием учителей-предметников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успеваемости учащихся 5 класса</w:t>
            </w:r>
          </w:p>
          <w:p w:rsidR="005A1691" w:rsidRDefault="005A1691" w:rsidP="00AD7AE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1-й четверти. Ознакомление</w:t>
            </w:r>
          </w:p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с перс</w:t>
            </w:r>
            <w:r>
              <w:rPr>
                <w:rFonts w:ascii="Times New Roman" w:hAnsi="Times New Roman" w:cs="Times New Roman"/>
              </w:rPr>
              <w:softHyphen/>
              <w:t>пективами дальнейшего развития учащихся и классного коллектива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</w:t>
            </w:r>
            <w:r>
              <w:rPr>
                <w:rFonts w:ascii="Times New Roman" w:hAnsi="Times New Roman" w:cs="Times New Roman"/>
              </w:rPr>
              <w:softHyphen/>
              <w:t>ководитель 5 класса</w:t>
            </w:r>
          </w:p>
        </w:tc>
      </w:tr>
      <w:tr w:rsidR="005A1691" w:rsidTr="00AD7AE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Контрольные срезы знаний учащихся 4 класса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освоения программного материала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5A1691" w:rsidTr="00AD7AE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Психологическое тестирование учащихся начальной школы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психического развития учащихся 4 класса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A1691" w:rsidTr="00AD7AE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4 классу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диагностики освоения программного материала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5A1691" w:rsidTr="00AD7AE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Посещение уроков в начальной школе учителями-предметниками. Изучение программ обучения в начальной школе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системой педагогических подходов учителей начальной школы, выявление психолого-педагогических проблем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A1691" w:rsidRPr="00910B08" w:rsidTr="00AD7AE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методическая работа учителей начальной школы и учителей математики, русского языка и литературы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соответствия программных требований, предъявляемых к учащимся выпускных классов начальной школы, с требованиями, предъявляемыми учителями средней школы. Изучение методов организации учебной деятельности учащихся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МО математики, русского языка и литературы</w:t>
            </w:r>
          </w:p>
        </w:tc>
      </w:tr>
    </w:tbl>
    <w:p w:rsidR="005A1691" w:rsidRDefault="005A1691" w:rsidP="005A1691">
      <w:pPr>
        <w:pStyle w:val="ParagraphStyle"/>
        <w:keepNext/>
        <w:keepLine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классных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воспитательной-профилактической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</w:t>
      </w:r>
    </w:p>
    <w:p w:rsidR="005A1691" w:rsidRPr="00142B25" w:rsidRDefault="005A1691" w:rsidP="005A1691">
      <w:pPr>
        <w:pStyle w:val="ParagraphStyle"/>
        <w:keepNext/>
        <w:keepLine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МКОУ «Первомайская ООШ»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7579"/>
      </w:tblGrid>
      <w:tr w:rsidR="005A1691" w:rsidTr="00AD7AEF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keepLines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</w:tr>
      <w:tr w:rsidR="005A1691" w:rsidTr="00AD7AEF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keepLines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четверть</w:t>
            </w:r>
          </w:p>
        </w:tc>
      </w:tr>
      <w:tr w:rsidR="005A1691" w:rsidRPr="00910B08" w:rsidTr="00AD7AEF">
        <w:trPr>
          <w:trHeight w:val="61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и </w:t>
            </w:r>
            <w:proofErr w:type="gramStart"/>
            <w:r>
              <w:rPr>
                <w:rFonts w:ascii="Times New Roman" w:hAnsi="Times New Roman" w:cs="Times New Roman"/>
              </w:rPr>
              <w:t>факты о наркотиках</w:t>
            </w:r>
            <w:proofErr w:type="gramEnd"/>
          </w:p>
        </w:tc>
      </w:tr>
      <w:tr w:rsidR="005A1691" w:rsidTr="00AD7AEF">
        <w:trPr>
          <w:trHeight w:val="51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 и здоровье</w:t>
            </w:r>
          </w:p>
        </w:tc>
      </w:tr>
      <w:tr w:rsidR="005A1691" w:rsidTr="00AD7AEF">
        <w:trPr>
          <w:trHeight w:val="51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Стереотипы и штампы мышления</w:t>
            </w:r>
          </w:p>
        </w:tc>
      </w:tr>
      <w:tr w:rsidR="005A1691" w:rsidTr="00AD7AEF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четверть</w:t>
            </w:r>
          </w:p>
        </w:tc>
      </w:tr>
      <w:tr w:rsidR="005A1691" w:rsidTr="00AD7AEF">
        <w:trPr>
          <w:trHeight w:val="52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противостоять стрессам</w:t>
            </w:r>
          </w:p>
        </w:tc>
      </w:tr>
      <w:tr w:rsidR="005A1691" w:rsidRPr="00910B08" w:rsidTr="00AD7AEF">
        <w:trPr>
          <w:trHeight w:val="4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keepLines/>
              <w:spacing w:line="264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142B25">
              <w:rPr>
                <w:rFonts w:ascii="Times New Roman" w:hAnsi="Times New Roman" w:cs="Times New Roman"/>
                <w:bCs/>
              </w:rPr>
              <w:t xml:space="preserve">Мифы и </w:t>
            </w:r>
            <w:proofErr w:type="gramStart"/>
            <w:r w:rsidRPr="00142B25">
              <w:rPr>
                <w:rFonts w:ascii="Times New Roman" w:hAnsi="Times New Roman" w:cs="Times New Roman"/>
                <w:bCs/>
              </w:rPr>
              <w:t>факты об алкоголе</w:t>
            </w:r>
            <w:proofErr w:type="gramEnd"/>
          </w:p>
        </w:tc>
      </w:tr>
      <w:tr w:rsidR="005A1691" w:rsidRPr="00910B08" w:rsidTr="00AD7AEF">
        <w:trPr>
          <w:trHeight w:val="5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конфликтной ситуации</w:t>
            </w:r>
          </w:p>
        </w:tc>
      </w:tr>
      <w:tr w:rsidR="005A1691" w:rsidRPr="00910B08" w:rsidTr="00AD7AEF">
        <w:trPr>
          <w:trHeight w:val="57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и </w:t>
            </w:r>
            <w:proofErr w:type="gramStart"/>
            <w:r>
              <w:rPr>
                <w:rFonts w:ascii="Times New Roman" w:hAnsi="Times New Roman" w:cs="Times New Roman"/>
              </w:rPr>
              <w:t>факты о наркотиках</w:t>
            </w:r>
            <w:proofErr w:type="gramEnd"/>
            <w:r>
              <w:rPr>
                <w:rFonts w:ascii="Times New Roman" w:hAnsi="Times New Roman" w:cs="Times New Roman"/>
              </w:rPr>
              <w:t>, табаке и алкоголе</w:t>
            </w:r>
          </w:p>
        </w:tc>
      </w:tr>
      <w:tr w:rsidR="005A1691" w:rsidTr="00AD7AEF">
        <w:trPr>
          <w:trHeight w:val="55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терпимости</w:t>
            </w:r>
          </w:p>
        </w:tc>
      </w:tr>
      <w:tr w:rsidR="005A1691" w:rsidTr="00AD7AEF">
        <w:trPr>
          <w:trHeight w:val="55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Курение: так ли безобидно?</w:t>
            </w:r>
          </w:p>
        </w:tc>
      </w:tr>
      <w:tr w:rsidR="005A1691" w:rsidTr="00AD7AEF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четверть</w:t>
            </w:r>
          </w:p>
        </w:tc>
      </w:tr>
      <w:tr w:rsidR="005A1691" w:rsidRPr="00910B08" w:rsidTr="00AD7AEF">
        <w:trPr>
          <w:trHeight w:val="58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142B25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Учусь находить новых друзей и интересные занятия</w:t>
            </w:r>
          </w:p>
        </w:tc>
      </w:tr>
    </w:tbl>
    <w:p w:rsidR="005A1691" w:rsidRDefault="005A1691" w:rsidP="005A1691">
      <w:pPr>
        <w:pStyle w:val="ParagraphStyle"/>
        <w:tabs>
          <w:tab w:val="left" w:leader="dot" w:pos="630"/>
        </w:tabs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Социально-диспетчерская деятельность школьного психо</w:t>
      </w:r>
      <w:r>
        <w:rPr>
          <w:rFonts w:ascii="Times New Roman" w:hAnsi="Times New Roman" w:cs="Times New Roman"/>
          <w:sz w:val="28"/>
          <w:szCs w:val="28"/>
        </w:rPr>
        <w:softHyphen/>
        <w:t>лога направлена на получение детьми, их родителями и педаго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гами (школьной администрацией) социально-психологической помощи, выходящей за рамки функциональных обязанностей и профессиональной компетенции школьного практика. </w:t>
      </w:r>
    </w:p>
    <w:p w:rsidR="005A1691" w:rsidRDefault="005A1691" w:rsidP="005A1691">
      <w:pPr>
        <w:pStyle w:val="ParagraphStyle"/>
        <w:keepNext/>
        <w:keepLines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A1691" w:rsidRDefault="005A1691" w:rsidP="005A1691">
      <w:pPr>
        <w:pStyle w:val="ParagraphStyle"/>
        <w:keepNext/>
        <w:keepLine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психолого-педагогического сопровождения введения </w:t>
      </w:r>
    </w:p>
    <w:p w:rsidR="005A1691" w:rsidRPr="008D51B9" w:rsidRDefault="005A1691" w:rsidP="005A1691">
      <w:pPr>
        <w:pStyle w:val="ParagraphStyle"/>
        <w:keepNext/>
        <w:keepLine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ФГОС основного общего образования в МКОУ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5A1691" w:rsidRDefault="005A1691" w:rsidP="005A1691">
      <w:pPr>
        <w:pStyle w:val="ParagraphStyle"/>
        <w:keepNext/>
        <w:keepLines/>
        <w:spacing w:before="240" w:after="18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Психодиагностика</w:t>
      </w:r>
    </w:p>
    <w:tbl>
      <w:tblPr>
        <w:tblW w:w="88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29"/>
        <w:gridCol w:w="1534"/>
        <w:gridCol w:w="1684"/>
        <w:gridCol w:w="1670"/>
      </w:tblGrid>
      <w:tr w:rsidR="005A1691" w:rsidTr="00AD7AEF">
        <w:trPr>
          <w:trHeight w:val="61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A1691" w:rsidTr="00AD7AEF">
        <w:trPr>
          <w:trHeight w:val="9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– диагностика процесса адаптации учащихся  5 классов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8D51B9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</w:p>
          <w:p w:rsidR="005A1691" w:rsidRPr="008D51B9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A1691" w:rsidTr="00AD7AEF">
        <w:trPr>
          <w:trHeight w:val="63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развития </w:t>
            </w:r>
          </w:p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 трудностями адаптации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8D51B9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5A1691" w:rsidTr="00AD7AEF">
        <w:trPr>
          <w:trHeight w:val="91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готовности учащихся 4 классов к обучению </w:t>
            </w:r>
            <w:r>
              <w:rPr>
                <w:rFonts w:ascii="Times New Roman" w:hAnsi="Times New Roman" w:cs="Times New Roman"/>
              </w:rPr>
              <w:br/>
              <w:t xml:space="preserve">в основной школе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8D51B9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</w:tbl>
    <w:p w:rsidR="005A1691" w:rsidRDefault="005A1691" w:rsidP="005A1691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Психокоррекция</w:t>
      </w:r>
      <w:proofErr w:type="spellEnd"/>
    </w:p>
    <w:tbl>
      <w:tblPr>
        <w:tblW w:w="88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294"/>
        <w:gridCol w:w="1548"/>
        <w:gridCol w:w="1684"/>
        <w:gridCol w:w="1670"/>
      </w:tblGrid>
      <w:tr w:rsidR="005A1691" w:rsidTr="00AD7AEF">
        <w:trPr>
          <w:trHeight w:val="810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Коррекционные занятия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классы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коррекционной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5A1691" w:rsidTr="00AD7AEF">
        <w:trPr>
          <w:trHeight w:val="64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употребления ПАВ.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5–9 классы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5A1691" w:rsidRDefault="005A1691" w:rsidP="005A1691">
      <w:pPr>
        <w:pStyle w:val="ParagraphStyle"/>
        <w:tabs>
          <w:tab w:val="left" w:pos="3090"/>
        </w:tabs>
        <w:spacing w:before="240" w:after="18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Консультирование</w:t>
      </w:r>
    </w:p>
    <w:tbl>
      <w:tblPr>
        <w:tblW w:w="88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18"/>
        <w:gridCol w:w="1684"/>
        <w:gridCol w:w="1684"/>
        <w:gridCol w:w="1670"/>
      </w:tblGrid>
      <w:tr w:rsidR="005A1691" w:rsidTr="00AD7AEF">
        <w:trPr>
          <w:trHeight w:val="120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с педагогами  по результатам тестирования на готовность  обучению в  5 классе  школе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4–5 классов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</w:p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5A1691" w:rsidTr="00AD7AEF">
        <w:trPr>
          <w:trHeight w:val="63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по проблемам адаптации.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</w:t>
            </w:r>
          </w:p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октябрь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A1691" w:rsidTr="00AD7AEF">
        <w:trPr>
          <w:trHeight w:val="126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консультация для руководителей методического совета «Анализ психологического качества урока»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5A1691" w:rsidTr="00AD7AEF">
        <w:trPr>
          <w:trHeight w:val="115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Pr="008D51B9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Консультации родителей    по результатам диагностики готовности к детей к обучению в основной школе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5A1691" w:rsidRDefault="005A1691" w:rsidP="005A169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88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18"/>
        <w:gridCol w:w="1684"/>
        <w:gridCol w:w="1684"/>
        <w:gridCol w:w="1670"/>
      </w:tblGrid>
      <w:tr w:rsidR="005A1691" w:rsidTr="00AD7AEF">
        <w:trPr>
          <w:trHeight w:val="97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 детей, направленных на ПМПК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</w:tr>
    </w:tbl>
    <w:p w:rsidR="005A1691" w:rsidRDefault="005A1691" w:rsidP="005A1691">
      <w:pPr>
        <w:pStyle w:val="ParagraphStyle"/>
        <w:tabs>
          <w:tab w:val="left" w:pos="3090"/>
        </w:tabs>
        <w:spacing w:before="240" w:after="18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Психологическое просвещение и профилактика</w:t>
      </w:r>
    </w:p>
    <w:tbl>
      <w:tblPr>
        <w:tblW w:w="88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84"/>
        <w:gridCol w:w="1804"/>
        <w:gridCol w:w="1668"/>
        <w:gridCol w:w="1670"/>
      </w:tblGrid>
      <w:tr w:rsidR="005A1691" w:rsidTr="00AD7AEF">
        <w:trPr>
          <w:trHeight w:val="91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«Психологическая готовность детей к обучению в основной школе»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A1691" w:rsidTr="00AD7AEF">
        <w:trPr>
          <w:trHeight w:val="91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родительском собрании «Подростковый кризис»»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A1691" w:rsidTr="00AD7AEF">
        <w:trPr>
          <w:trHeight w:val="91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на родительских собраниях и педагогических советах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педагоги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91" w:rsidRDefault="005A1691" w:rsidP="00AD7AEF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5A1691" w:rsidRDefault="005A1691" w:rsidP="005A1691">
      <w:pPr>
        <w:pStyle w:val="ParagraphStyle"/>
        <w:spacing w:line="264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7AEF" w:rsidRDefault="00AD7AEF" w:rsidP="00AD7AE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3.2.3. ФИНАНСОВОЕ ОБЕСПЕЧЕНИЕ РЕАЛИЗЦИИ ОСНОВНОЙ ОБРАЗОВАТЕЛЬНОЙ ПРОГРАММЫ ОСНОВНОГО ОБЩЕГО ОБРАЗОВАНИЯ МКОУ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Финансовое обеспечение</w:t>
      </w:r>
      <w:r w:rsidRPr="00C9067C">
        <w:rPr>
          <w:sz w:val="28"/>
          <w:szCs w:val="28"/>
          <w:lang w:val="ru-RU"/>
        </w:rPr>
        <w:t xml:space="preserve"> реализации основной образовательной программы основного общего образования</w:t>
      </w:r>
      <w:r>
        <w:rPr>
          <w:sz w:val="28"/>
          <w:szCs w:val="28"/>
          <w:lang w:val="ru-RU"/>
        </w:rPr>
        <w:t xml:space="preserve"> МКОУ «</w:t>
      </w:r>
      <w:proofErr w:type="gramStart"/>
      <w:r>
        <w:rPr>
          <w:sz w:val="28"/>
          <w:szCs w:val="28"/>
          <w:lang w:val="ru-RU"/>
        </w:rPr>
        <w:t>Первомайская</w:t>
      </w:r>
      <w:proofErr w:type="gramEnd"/>
      <w:r>
        <w:rPr>
          <w:sz w:val="28"/>
          <w:szCs w:val="28"/>
          <w:lang w:val="ru-RU"/>
        </w:rPr>
        <w:t xml:space="preserve"> ООШ»</w:t>
      </w:r>
      <w:r w:rsidRPr="00C9067C">
        <w:rPr>
          <w:sz w:val="28"/>
          <w:szCs w:val="28"/>
          <w:lang w:val="ru-RU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AD7AEF" w:rsidRPr="00C9067C" w:rsidRDefault="00AD7AEF" w:rsidP="00411372">
      <w:pPr>
        <w:pStyle w:val="ConsPlusNormal"/>
        <w:widowControl/>
        <w:shd w:val="clear" w:color="auto" w:fill="F2F2F2" w:themeFill="background1" w:themeFillShade="F2"/>
        <w:ind w:firstLine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67C">
        <w:rPr>
          <w:rFonts w:ascii="Times New Roman" w:hAnsi="Times New Roman" w:cs="Times New Roman"/>
          <w:i/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C9067C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нормативного </w:t>
      </w:r>
      <w:proofErr w:type="spellStart"/>
      <w:r w:rsidRPr="00C9067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C9067C">
        <w:rPr>
          <w:rFonts w:ascii="Times New Roman" w:hAnsi="Times New Roman" w:cs="Times New Roman"/>
          <w:sz w:val="28"/>
          <w:szCs w:val="28"/>
        </w:rPr>
        <w:t xml:space="preserve"> финансирования. Вв</w:t>
      </w:r>
      <w:r w:rsidRPr="00C9067C">
        <w:rPr>
          <w:rFonts w:ascii="Times New Roman" w:hAnsi="Times New Roman" w:cs="Times New Roman"/>
          <w:bCs/>
          <w:sz w:val="28"/>
          <w:szCs w:val="28"/>
        </w:rPr>
        <w:t xml:space="preserve">едение нормативного </w:t>
      </w:r>
      <w:proofErr w:type="spellStart"/>
      <w:r w:rsidRPr="00C9067C">
        <w:rPr>
          <w:rFonts w:ascii="Times New Roman" w:hAnsi="Times New Roman" w:cs="Times New Roman"/>
          <w:bCs/>
          <w:sz w:val="28"/>
          <w:szCs w:val="28"/>
        </w:rPr>
        <w:t>подушевого</w:t>
      </w:r>
      <w:proofErr w:type="spellEnd"/>
      <w:r w:rsidRPr="00C9067C">
        <w:rPr>
          <w:rFonts w:ascii="Times New Roman" w:hAnsi="Times New Roman" w:cs="Times New Roman"/>
          <w:bCs/>
          <w:sz w:val="28"/>
          <w:szCs w:val="28"/>
        </w:rPr>
        <w:t xml:space="preserve"> финансирования </w:t>
      </w:r>
      <w:r w:rsidRPr="00C9067C">
        <w:rPr>
          <w:rFonts w:ascii="Times New Roman" w:hAnsi="Times New Roman" w:cs="Times New Roman"/>
          <w:bCs/>
          <w:iCs/>
          <w:sz w:val="28"/>
          <w:szCs w:val="28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D7AEF" w:rsidRDefault="00AD7AEF" w:rsidP="00411372">
      <w:pPr>
        <w:shd w:val="clear" w:color="auto" w:fill="F2F2F2" w:themeFill="background1" w:themeFillShade="F2"/>
        <w:ind w:firstLine="454"/>
        <w:jc w:val="both"/>
        <w:rPr>
          <w:bCs/>
          <w:iCs/>
          <w:sz w:val="28"/>
          <w:szCs w:val="28"/>
          <w:lang w:val="ru-RU"/>
        </w:rPr>
      </w:pPr>
    </w:p>
    <w:p w:rsidR="00AD7AEF" w:rsidRDefault="00AD7AEF" w:rsidP="00411372">
      <w:pPr>
        <w:shd w:val="clear" w:color="auto" w:fill="F2F2F2" w:themeFill="background1" w:themeFillShade="F2"/>
        <w:ind w:firstLine="454"/>
        <w:jc w:val="both"/>
        <w:rPr>
          <w:bCs/>
          <w:iCs/>
          <w:sz w:val="28"/>
          <w:szCs w:val="28"/>
          <w:lang w:val="ru-RU"/>
        </w:rPr>
      </w:pP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bCs/>
          <w:iCs/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lastRenderedPageBreak/>
        <w:t xml:space="preserve">Применение принципа нормативного </w:t>
      </w:r>
      <w:proofErr w:type="spellStart"/>
      <w:r w:rsidRPr="00C9067C">
        <w:rPr>
          <w:bCs/>
          <w:iCs/>
          <w:sz w:val="28"/>
          <w:szCs w:val="28"/>
          <w:lang w:val="ru-RU"/>
        </w:rPr>
        <w:t>подушевого</w:t>
      </w:r>
      <w:proofErr w:type="spellEnd"/>
      <w:r w:rsidRPr="00C9067C">
        <w:rPr>
          <w:bCs/>
          <w:iCs/>
          <w:sz w:val="28"/>
          <w:szCs w:val="28"/>
          <w:lang w:val="ru-RU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iCs/>
          <w:sz w:val="28"/>
          <w:szCs w:val="28"/>
          <w:lang w:val="ru-RU"/>
        </w:rPr>
        <w:t>Региональный расч</w:t>
      </w:r>
      <w:r>
        <w:rPr>
          <w:i/>
          <w:iCs/>
          <w:sz w:val="28"/>
          <w:szCs w:val="28"/>
          <w:lang w:val="ru-RU"/>
        </w:rPr>
        <w:t>ё</w:t>
      </w:r>
      <w:r w:rsidRPr="00C9067C">
        <w:rPr>
          <w:i/>
          <w:iCs/>
          <w:sz w:val="28"/>
          <w:szCs w:val="28"/>
          <w:lang w:val="ru-RU"/>
        </w:rPr>
        <w:t xml:space="preserve">тный </w:t>
      </w:r>
      <w:proofErr w:type="spellStart"/>
      <w:r w:rsidRPr="00C9067C">
        <w:rPr>
          <w:i/>
          <w:iCs/>
          <w:sz w:val="28"/>
          <w:szCs w:val="28"/>
          <w:lang w:val="ru-RU"/>
        </w:rPr>
        <w:t>подушевой</w:t>
      </w:r>
      <w:proofErr w:type="spellEnd"/>
      <w:r w:rsidRPr="00C9067C">
        <w:rPr>
          <w:i/>
          <w:iCs/>
          <w:sz w:val="28"/>
          <w:szCs w:val="28"/>
          <w:lang w:val="ru-RU"/>
        </w:rPr>
        <w:t xml:space="preserve"> норматив</w:t>
      </w:r>
      <w:r w:rsidRPr="00C9067C">
        <w:rPr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bCs/>
          <w:sz w:val="28"/>
          <w:szCs w:val="28"/>
          <w:lang w:val="ru-RU"/>
        </w:rPr>
      </w:pPr>
      <w:r w:rsidRPr="00C9067C">
        <w:rPr>
          <w:bCs/>
          <w:sz w:val="28"/>
          <w:szCs w:val="28"/>
          <w:lang w:val="ru-RU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C9067C">
        <w:rPr>
          <w:bCs/>
          <w:sz w:val="28"/>
          <w:szCs w:val="28"/>
          <w:lang w:val="ru-RU"/>
        </w:rPr>
        <w:t>подушевого</w:t>
      </w:r>
      <w:proofErr w:type="spellEnd"/>
      <w:r w:rsidRPr="00C9067C">
        <w:rPr>
          <w:bCs/>
          <w:sz w:val="28"/>
          <w:szCs w:val="28"/>
          <w:lang w:val="ru-RU"/>
        </w:rPr>
        <w:t xml:space="preserve"> норматива.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b/>
          <w:bCs/>
          <w:i/>
          <w:iCs/>
          <w:sz w:val="28"/>
          <w:szCs w:val="28"/>
        </w:rPr>
        <w:t>Региональный расч</w:t>
      </w:r>
      <w:r>
        <w:rPr>
          <w:b/>
          <w:bCs/>
          <w:i/>
          <w:iCs/>
          <w:sz w:val="28"/>
          <w:szCs w:val="28"/>
        </w:rPr>
        <w:t>ё</w:t>
      </w:r>
      <w:r w:rsidRPr="00C9067C">
        <w:rPr>
          <w:b/>
          <w:bCs/>
          <w:i/>
          <w:iCs/>
          <w:sz w:val="28"/>
          <w:szCs w:val="28"/>
        </w:rPr>
        <w:t xml:space="preserve">тный </w:t>
      </w:r>
      <w:proofErr w:type="spellStart"/>
      <w:r w:rsidRPr="00C9067C">
        <w:rPr>
          <w:b/>
          <w:bCs/>
          <w:i/>
          <w:iCs/>
          <w:sz w:val="28"/>
          <w:szCs w:val="28"/>
        </w:rPr>
        <w:t>подушевой</w:t>
      </w:r>
      <w:proofErr w:type="spellEnd"/>
      <w:r w:rsidRPr="00C9067C">
        <w:rPr>
          <w:b/>
          <w:bCs/>
          <w:i/>
          <w:iCs/>
          <w:sz w:val="28"/>
          <w:szCs w:val="28"/>
        </w:rPr>
        <w:t xml:space="preserve"> норматив должен покрывать следующие расходы на год</w:t>
      </w:r>
      <w:r w:rsidRPr="00C9067C">
        <w:rPr>
          <w:bCs/>
          <w:iCs/>
          <w:sz w:val="28"/>
          <w:szCs w:val="28"/>
        </w:rPr>
        <w:t>: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bCs/>
          <w:iCs/>
          <w:sz w:val="28"/>
          <w:szCs w:val="28"/>
        </w:rPr>
        <w:t>оплату труда</w:t>
      </w:r>
      <w:r w:rsidRPr="00C9067C">
        <w:rPr>
          <w:sz w:val="28"/>
          <w:szCs w:val="28"/>
        </w:rPr>
        <w:t xml:space="preserve"> работников образовательных учреждений с учётом районных коэффициентов к заработной плате, а также </w:t>
      </w:r>
      <w:r w:rsidRPr="00C9067C">
        <w:rPr>
          <w:bCs/>
          <w:iCs/>
          <w:sz w:val="28"/>
          <w:szCs w:val="28"/>
        </w:rPr>
        <w:t>отчисления</w:t>
      </w:r>
      <w:r w:rsidRPr="00C9067C">
        <w:rPr>
          <w:sz w:val="28"/>
          <w:szCs w:val="28"/>
        </w:rPr>
        <w:t>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bCs/>
          <w:iCs/>
          <w:sz w:val="28"/>
          <w:szCs w:val="28"/>
        </w:rPr>
        <w:t>расходы, непосредственно связанные с обеспечением образовательного процесса</w:t>
      </w:r>
      <w:r w:rsidRPr="00C9067C">
        <w:rPr>
          <w:sz w:val="28"/>
          <w:szCs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bCs/>
          <w:iCs/>
          <w:sz w:val="28"/>
          <w:szCs w:val="28"/>
        </w:rPr>
        <w:t>иные хозяйственные нужды и другие расходы, связанные с обеспечением образовательного процесса</w:t>
      </w:r>
      <w:r w:rsidRPr="00C9067C">
        <w:rPr>
          <w:sz w:val="28"/>
          <w:szCs w:val="28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за исключением расходов на содержание зданий и коммунальных рас</w:t>
      </w:r>
      <w:r>
        <w:rPr>
          <w:sz w:val="28"/>
          <w:szCs w:val="28"/>
        </w:rPr>
        <w:t>ходов, осуществляемых из муниципального бюджета</w:t>
      </w:r>
      <w:r w:rsidRPr="00C9067C">
        <w:rPr>
          <w:sz w:val="28"/>
          <w:szCs w:val="28"/>
        </w:rPr>
        <w:t>.</w:t>
      </w:r>
    </w:p>
    <w:p w:rsidR="00AD7AEF" w:rsidRPr="00C9067C" w:rsidRDefault="00AD7AEF" w:rsidP="00411372">
      <w:pPr>
        <w:shd w:val="clear" w:color="auto" w:fill="F2F2F2" w:themeFill="background1" w:themeFillShade="F2"/>
        <w:tabs>
          <w:tab w:val="left" w:pos="36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</w:t>
      </w:r>
      <w:r>
        <w:rPr>
          <w:sz w:val="28"/>
          <w:szCs w:val="28"/>
          <w:lang w:val="ru-RU"/>
        </w:rPr>
        <w:t>я к образовательным учреждениям</w:t>
      </w:r>
      <w:r w:rsidRPr="00C9067C">
        <w:rPr>
          <w:sz w:val="28"/>
          <w:szCs w:val="28"/>
          <w:lang w:val="ru-RU"/>
        </w:rPr>
        <w:t xml:space="preserve"> и развитием сетевого взаимодействия для реализации основной образовательной программы общего образования.</w:t>
      </w:r>
    </w:p>
    <w:p w:rsidR="00AD7AEF" w:rsidRPr="00C9067C" w:rsidRDefault="00AD7AEF" w:rsidP="00411372">
      <w:pPr>
        <w:shd w:val="clear" w:color="auto" w:fill="F2F2F2" w:themeFill="background1" w:themeFillShade="F2"/>
        <w:tabs>
          <w:tab w:val="left" w:pos="36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/>
          <w:iCs/>
          <w:sz w:val="28"/>
          <w:szCs w:val="28"/>
          <w:lang w:val="ru-RU"/>
        </w:rPr>
        <w:t>Реализация принципа</w:t>
      </w:r>
      <w:r w:rsidRPr="00C9067C">
        <w:rPr>
          <w:i/>
          <w:sz w:val="28"/>
          <w:szCs w:val="28"/>
          <w:lang w:val="ru-RU"/>
        </w:rPr>
        <w:t xml:space="preserve"> нормативного </w:t>
      </w:r>
      <w:proofErr w:type="spellStart"/>
      <w:r w:rsidRPr="00C9067C">
        <w:rPr>
          <w:i/>
          <w:sz w:val="28"/>
          <w:szCs w:val="28"/>
          <w:lang w:val="ru-RU"/>
        </w:rPr>
        <w:t>подушевого</w:t>
      </w:r>
      <w:proofErr w:type="spellEnd"/>
      <w:r w:rsidRPr="00C9067C">
        <w:rPr>
          <w:i/>
          <w:sz w:val="28"/>
          <w:szCs w:val="28"/>
          <w:lang w:val="ru-RU"/>
        </w:rPr>
        <w:t xml:space="preserve"> финансирования осуществляется на </w:t>
      </w:r>
      <w:r w:rsidRPr="00C9067C">
        <w:rPr>
          <w:bCs/>
          <w:i/>
          <w:iCs/>
          <w:sz w:val="28"/>
          <w:szCs w:val="28"/>
          <w:lang w:val="ru-RU"/>
        </w:rPr>
        <w:t xml:space="preserve">трёх </w:t>
      </w:r>
      <w:r w:rsidRPr="00C9067C">
        <w:rPr>
          <w:i/>
          <w:sz w:val="28"/>
          <w:szCs w:val="28"/>
          <w:lang w:val="ru-RU"/>
        </w:rPr>
        <w:t>следующих уровнях</w:t>
      </w:r>
      <w:r w:rsidRPr="00C9067C">
        <w:rPr>
          <w:sz w:val="28"/>
          <w:szCs w:val="28"/>
          <w:lang w:val="ru-RU"/>
        </w:rPr>
        <w:t>: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bCs/>
          <w:iCs/>
          <w:sz w:val="28"/>
          <w:szCs w:val="28"/>
        </w:rPr>
        <w:t>межбюджетных отношений</w:t>
      </w:r>
      <w:r w:rsidRPr="00C9067C">
        <w:rPr>
          <w:sz w:val="28"/>
          <w:szCs w:val="28"/>
        </w:rPr>
        <w:t xml:space="preserve"> (бюджет субъекта РФ — муниципальный бюджет);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proofErr w:type="spellStart"/>
      <w:r w:rsidRPr="00C9067C">
        <w:rPr>
          <w:bCs/>
          <w:iCs/>
          <w:sz w:val="28"/>
          <w:szCs w:val="28"/>
        </w:rPr>
        <w:t>внутрибюджетных</w:t>
      </w:r>
      <w:proofErr w:type="spellEnd"/>
      <w:r w:rsidRPr="00C9067C">
        <w:rPr>
          <w:bCs/>
          <w:iCs/>
          <w:sz w:val="28"/>
          <w:szCs w:val="28"/>
        </w:rPr>
        <w:t xml:space="preserve"> отношений</w:t>
      </w:r>
      <w:r w:rsidRPr="00C9067C">
        <w:rPr>
          <w:sz w:val="28"/>
          <w:szCs w:val="28"/>
        </w:rPr>
        <w:t xml:space="preserve"> (муниципальный бюджет — образовательное учреждение);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• </w:t>
      </w:r>
      <w:r w:rsidRPr="00C9067C">
        <w:rPr>
          <w:bCs/>
          <w:iCs/>
          <w:sz w:val="28"/>
          <w:szCs w:val="28"/>
        </w:rPr>
        <w:t>образовательного учреждения</w:t>
      </w:r>
      <w:r w:rsidRPr="00C9067C">
        <w:rPr>
          <w:sz w:val="28"/>
          <w:szCs w:val="28"/>
        </w:rPr>
        <w:t>.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proofErr w:type="spellStart"/>
      <w:r w:rsidRPr="00C9067C">
        <w:rPr>
          <w:sz w:val="28"/>
          <w:szCs w:val="28"/>
          <w:lang w:val="ru-RU"/>
        </w:rPr>
        <w:t>неуменьшение</w:t>
      </w:r>
      <w:proofErr w:type="spellEnd"/>
      <w:r w:rsidRPr="00C9067C">
        <w:rPr>
          <w:sz w:val="28"/>
          <w:szCs w:val="28"/>
          <w:lang w:val="ru-RU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C9067C">
        <w:rPr>
          <w:sz w:val="28"/>
          <w:szCs w:val="28"/>
          <w:lang w:val="ru-RU"/>
        </w:rPr>
        <w:t>подушевого</w:t>
      </w:r>
      <w:proofErr w:type="spellEnd"/>
      <w:r w:rsidRPr="00C9067C">
        <w:rPr>
          <w:sz w:val="28"/>
          <w:szCs w:val="28"/>
          <w:lang w:val="ru-RU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C9067C">
        <w:rPr>
          <w:sz w:val="28"/>
          <w:szCs w:val="28"/>
          <w:lang w:val="ru-RU"/>
        </w:rPr>
        <w:t>внутрибюджетных</w:t>
      </w:r>
      <w:proofErr w:type="spellEnd"/>
      <w:r w:rsidRPr="00C9067C">
        <w:rPr>
          <w:sz w:val="28"/>
          <w:szCs w:val="28"/>
          <w:lang w:val="ru-RU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i/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 xml:space="preserve">В связи с требованиями Стандарта при расчёте регионального </w:t>
      </w:r>
      <w:proofErr w:type="spellStart"/>
      <w:r w:rsidRPr="00C9067C">
        <w:rPr>
          <w:sz w:val="28"/>
          <w:szCs w:val="28"/>
          <w:lang w:val="ru-RU"/>
        </w:rPr>
        <w:t>подушевого</w:t>
      </w:r>
      <w:proofErr w:type="spellEnd"/>
      <w:r w:rsidRPr="00C9067C">
        <w:rPr>
          <w:sz w:val="28"/>
          <w:szCs w:val="28"/>
          <w:lang w:val="ru-RU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  <w:proofErr w:type="gramEnd"/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>Формирование фонда оплаты труда</w:t>
      </w:r>
      <w:r w:rsidRPr="00C9067C">
        <w:rPr>
          <w:sz w:val="28"/>
          <w:szCs w:val="28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C9067C">
        <w:rPr>
          <w:sz w:val="28"/>
          <w:szCs w:val="28"/>
        </w:rPr>
        <w:t>подушевым</w:t>
      </w:r>
      <w:proofErr w:type="spellEnd"/>
      <w:r w:rsidRPr="00C9067C">
        <w:rPr>
          <w:sz w:val="28"/>
          <w:szCs w:val="28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>Справочно:</w:t>
      </w:r>
      <w:r w:rsidRPr="00C9067C">
        <w:rPr>
          <w:sz w:val="28"/>
          <w:szCs w:val="28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 xml:space="preserve">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C9067C">
        <w:rPr>
          <w:sz w:val="28"/>
          <w:szCs w:val="28"/>
        </w:rPr>
        <w:t>стимулирущей</w:t>
      </w:r>
      <w:proofErr w:type="spellEnd"/>
      <w:r w:rsidRPr="00C9067C">
        <w:rPr>
          <w:sz w:val="28"/>
          <w:szCs w:val="28"/>
        </w:rPr>
        <w:t xml:space="preserve"> доли фонда оплаты труда — от 20 до 40%. Значение </w:t>
      </w:r>
      <w:proofErr w:type="spellStart"/>
      <w:r w:rsidRPr="00C9067C">
        <w:rPr>
          <w:sz w:val="28"/>
          <w:szCs w:val="28"/>
        </w:rPr>
        <w:t>стимулирущей</w:t>
      </w:r>
      <w:proofErr w:type="spellEnd"/>
      <w:r w:rsidRPr="00C9067C">
        <w:rPr>
          <w:sz w:val="28"/>
          <w:szCs w:val="28"/>
        </w:rPr>
        <w:t xml:space="preserve"> доли определяется общеобразовательным учреждением самостоятельно;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4F53CD">
        <w:rPr>
          <w:bCs/>
          <w:iCs/>
          <w:sz w:val="28"/>
          <w:szCs w:val="28"/>
          <w:lang w:val="ru-RU"/>
        </w:rPr>
        <w:t>•</w:t>
      </w:r>
      <w:r>
        <w:rPr>
          <w:bCs/>
          <w:iCs/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 xml:space="preserve"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C9067C">
        <w:rPr>
          <w:sz w:val="28"/>
          <w:szCs w:val="28"/>
        </w:rPr>
        <w:t>численности</w:t>
      </w:r>
      <w:proofErr w:type="gramEnd"/>
      <w:r w:rsidRPr="00C9067C">
        <w:rPr>
          <w:sz w:val="28"/>
          <w:szCs w:val="28"/>
        </w:rPr>
        <w:t xml:space="preserve"> обучающихся в классах.</w:t>
      </w:r>
    </w:p>
    <w:p w:rsidR="00AD7AEF" w:rsidRPr="00C9067C" w:rsidRDefault="00AD7AEF" w:rsidP="00411372">
      <w:pPr>
        <w:pStyle w:val="a9"/>
        <w:shd w:val="clear" w:color="auto" w:fill="F2F2F2" w:themeFill="background1" w:themeFillShade="F2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C9067C">
        <w:rPr>
          <w:sz w:val="28"/>
          <w:szCs w:val="28"/>
        </w:rPr>
        <w:t>здоровьесберегающих</w:t>
      </w:r>
      <w:proofErr w:type="spellEnd"/>
      <w:r w:rsidRPr="00C9067C">
        <w:rPr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  <w:r w:rsidRPr="004F53CD">
        <w:rPr>
          <w:rStyle w:val="a8"/>
          <w:sz w:val="28"/>
          <w:szCs w:val="28"/>
          <w:vertAlign w:val="superscript"/>
        </w:rPr>
        <w:footnoteReference w:id="1"/>
      </w:r>
    </w:p>
    <w:p w:rsidR="00AD7AEF" w:rsidRPr="00C9067C" w:rsidRDefault="00AD7AEF" w:rsidP="00411372">
      <w:pPr>
        <w:pStyle w:val="3"/>
        <w:shd w:val="clear" w:color="auto" w:fill="F2F2F2" w:themeFill="background1" w:themeFillShade="F2"/>
        <w:spacing w:after="0"/>
        <w:ind w:left="0" w:firstLine="454"/>
        <w:jc w:val="both"/>
        <w:rPr>
          <w:b/>
          <w:bCs/>
          <w:i/>
          <w:iCs/>
          <w:sz w:val="28"/>
          <w:szCs w:val="28"/>
        </w:rPr>
      </w:pPr>
      <w:r w:rsidRPr="00C9067C">
        <w:rPr>
          <w:b/>
          <w:i/>
          <w:sz w:val="28"/>
          <w:szCs w:val="28"/>
        </w:rPr>
        <w:t>Образовательное учреждение самостоятельно определяет:</w:t>
      </w:r>
    </w:p>
    <w:p w:rsidR="00AD7AEF" w:rsidRPr="00C9067C" w:rsidRDefault="00AD7AEF" w:rsidP="00411372">
      <w:pPr>
        <w:pStyle w:val="3"/>
        <w:shd w:val="clear" w:color="auto" w:fill="F2F2F2" w:themeFill="background1" w:themeFillShade="F2"/>
        <w:spacing w:after="0"/>
        <w:ind w:left="0"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>соотношение базовой и стимулирующей части фонда оплаты труда;</w:t>
      </w:r>
    </w:p>
    <w:p w:rsidR="00AD7AEF" w:rsidRPr="00C9067C" w:rsidRDefault="00AD7AEF" w:rsidP="00411372">
      <w:pPr>
        <w:pStyle w:val="3"/>
        <w:shd w:val="clear" w:color="auto" w:fill="F2F2F2" w:themeFill="background1" w:themeFillShade="F2"/>
        <w:spacing w:after="0"/>
        <w:ind w:left="0"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AD7AEF" w:rsidRPr="00C9067C" w:rsidRDefault="00AD7AEF" w:rsidP="00411372">
      <w:pPr>
        <w:pStyle w:val="3"/>
        <w:shd w:val="clear" w:color="auto" w:fill="F2F2F2" w:themeFill="background1" w:themeFillShade="F2"/>
        <w:spacing w:after="0"/>
        <w:ind w:left="0"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 xml:space="preserve"> соотношение общей и специальной частей</w:t>
      </w:r>
      <w:r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>внутри базовой части фонда оплаты труда;</w:t>
      </w:r>
    </w:p>
    <w:p w:rsidR="00AD7AEF" w:rsidRPr="00C9067C" w:rsidRDefault="00AD7AEF" w:rsidP="00411372">
      <w:pPr>
        <w:pStyle w:val="3"/>
        <w:shd w:val="clear" w:color="auto" w:fill="F2F2F2" w:themeFill="background1" w:themeFillShade="F2"/>
        <w:spacing w:after="0"/>
        <w:ind w:left="0" w:firstLine="45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• </w:t>
      </w:r>
      <w:r w:rsidRPr="00C9067C">
        <w:rPr>
          <w:sz w:val="28"/>
          <w:szCs w:val="28"/>
        </w:rPr>
        <w:t xml:space="preserve">порядок </w:t>
      </w:r>
      <w:proofErr w:type="gramStart"/>
      <w:r w:rsidRPr="00C9067C">
        <w:rPr>
          <w:sz w:val="28"/>
          <w:szCs w:val="28"/>
        </w:rPr>
        <w:t>распределения стимулирующей части фонда оплаты труда</w:t>
      </w:r>
      <w:proofErr w:type="gramEnd"/>
      <w:r w:rsidRPr="00C9067C">
        <w:rPr>
          <w:sz w:val="28"/>
          <w:szCs w:val="28"/>
        </w:rPr>
        <w:t xml:space="preserve"> в соответствии с региональными и муниципальными нормативными актами.</w:t>
      </w:r>
    </w:p>
    <w:p w:rsidR="00AD7AEF" w:rsidRPr="00C9067C" w:rsidRDefault="00AD7AEF" w:rsidP="00411372">
      <w:pPr>
        <w:shd w:val="clear" w:color="auto" w:fill="F2F2F2" w:themeFill="background1" w:themeFillShade="F2"/>
        <w:tabs>
          <w:tab w:val="left" w:pos="0"/>
        </w:tabs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AD7AEF" w:rsidRPr="00C9067C" w:rsidRDefault="00AD7AEF" w:rsidP="00411372">
      <w:pPr>
        <w:shd w:val="clear" w:color="auto" w:fill="F2F2F2" w:themeFill="background1" w:themeFillShade="F2"/>
        <w:tabs>
          <w:tab w:val="left" w:pos="720"/>
        </w:tabs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обеспечения требований Стандарта на основе проведённого </w:t>
      </w:r>
      <w:proofErr w:type="gramStart"/>
      <w:r w:rsidRPr="00C9067C">
        <w:rPr>
          <w:sz w:val="28"/>
          <w:szCs w:val="28"/>
          <w:lang w:val="ru-RU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C9067C">
        <w:rPr>
          <w:sz w:val="28"/>
          <w:szCs w:val="28"/>
          <w:lang w:val="ru-RU"/>
        </w:rPr>
        <w:t xml:space="preserve"> </w:t>
      </w:r>
      <w:r w:rsidRPr="00C9067C">
        <w:rPr>
          <w:b/>
          <w:i/>
          <w:sz w:val="28"/>
          <w:szCs w:val="28"/>
          <w:lang w:val="ru-RU"/>
        </w:rPr>
        <w:t>образовательное учреждение</w:t>
      </w:r>
      <w:r w:rsidRPr="00C9067C">
        <w:rPr>
          <w:b/>
          <w:sz w:val="28"/>
          <w:szCs w:val="28"/>
          <w:lang w:val="ru-RU"/>
        </w:rPr>
        <w:t>:</w:t>
      </w:r>
    </w:p>
    <w:p w:rsidR="00AD7AEF" w:rsidRPr="00C9067C" w:rsidRDefault="00AD7AEF" w:rsidP="00411372">
      <w:pPr>
        <w:pStyle w:val="aa"/>
        <w:shd w:val="clear" w:color="auto" w:fill="F2F2F2" w:themeFill="background1" w:themeFillShade="F2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1) проводит экономический расч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т стоимости обеспечения требований Стандарта по каждой позиции;</w:t>
      </w:r>
    </w:p>
    <w:p w:rsidR="00AD7AEF" w:rsidRPr="00C9067C" w:rsidRDefault="00AD7AEF" w:rsidP="00411372">
      <w:pPr>
        <w:pStyle w:val="aa"/>
        <w:shd w:val="clear" w:color="auto" w:fill="F2F2F2" w:themeFill="background1" w:themeFillShade="F2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AD7AEF" w:rsidRPr="00C9067C" w:rsidRDefault="00AD7AEF" w:rsidP="00411372">
      <w:pPr>
        <w:pStyle w:val="aa"/>
        <w:shd w:val="clear" w:color="auto" w:fill="F2F2F2" w:themeFill="background1" w:themeFillShade="F2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3) определяет величину затрат на обеспечение требований к условиям реализации ООП;</w:t>
      </w:r>
    </w:p>
    <w:p w:rsidR="00AD7AEF" w:rsidRPr="00C9067C" w:rsidRDefault="00AD7AEF" w:rsidP="00411372">
      <w:pPr>
        <w:pStyle w:val="aa"/>
        <w:shd w:val="clear" w:color="auto" w:fill="F2F2F2" w:themeFill="background1" w:themeFillShade="F2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>5)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</w:t>
      </w:r>
      <w:r w:rsidRPr="00C9067C">
        <w:rPr>
          <w:i/>
          <w:sz w:val="28"/>
          <w:szCs w:val="28"/>
          <w:lang w:val="ru-RU"/>
        </w:rPr>
        <w:t>механизмы расч</w:t>
      </w:r>
      <w:r>
        <w:rPr>
          <w:i/>
          <w:sz w:val="28"/>
          <w:szCs w:val="28"/>
          <w:lang w:val="ru-RU"/>
        </w:rPr>
        <w:t>ё</w:t>
      </w:r>
      <w:r w:rsidRPr="00C9067C">
        <w:rPr>
          <w:i/>
          <w:sz w:val="28"/>
          <w:szCs w:val="28"/>
          <w:lang w:val="ru-RU"/>
        </w:rPr>
        <w:t>та необходимого финансирования</w:t>
      </w:r>
      <w:r w:rsidRPr="00C9067C">
        <w:rPr>
          <w:sz w:val="28"/>
          <w:szCs w:val="28"/>
          <w:lang w:val="ru-RU"/>
        </w:rPr>
        <w:t xml:space="preserve"> представлены в материалах </w:t>
      </w:r>
      <w:proofErr w:type="spellStart"/>
      <w:r w:rsidRPr="00C9067C">
        <w:rPr>
          <w:sz w:val="28"/>
          <w:szCs w:val="28"/>
          <w:lang w:val="ru-RU"/>
        </w:rPr>
        <w:t>Минобрнауки</w:t>
      </w:r>
      <w:proofErr w:type="spellEnd"/>
      <w:r w:rsidRPr="00C9067C">
        <w:rPr>
          <w:sz w:val="28"/>
          <w:szCs w:val="28"/>
          <w:lang w:val="ru-RU"/>
        </w:rPr>
        <w:t xml:space="preserve"> «Модельная методика введения нормативного </w:t>
      </w:r>
      <w:proofErr w:type="spellStart"/>
      <w:r w:rsidRPr="00C9067C">
        <w:rPr>
          <w:sz w:val="28"/>
          <w:szCs w:val="28"/>
          <w:lang w:val="ru-RU"/>
        </w:rPr>
        <w:t>подушевого</w:t>
      </w:r>
      <w:proofErr w:type="spellEnd"/>
      <w:r w:rsidRPr="00C9067C">
        <w:rPr>
          <w:sz w:val="28"/>
          <w:szCs w:val="28"/>
          <w:lang w:val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</w:t>
      </w:r>
      <w:r w:rsidRPr="00C9067C">
        <w:rPr>
          <w:bCs/>
          <w:sz w:val="28"/>
          <w:szCs w:val="28"/>
          <w:lang w:val="ru-RU"/>
        </w:rPr>
        <w:t xml:space="preserve">(утверждена </w:t>
      </w:r>
      <w:proofErr w:type="spellStart"/>
      <w:r w:rsidRPr="00C9067C">
        <w:rPr>
          <w:bCs/>
          <w:sz w:val="28"/>
          <w:szCs w:val="28"/>
          <w:lang w:val="ru-RU"/>
        </w:rPr>
        <w:t>Минобрнауки</w:t>
      </w:r>
      <w:proofErr w:type="spellEnd"/>
      <w:r w:rsidRPr="00C9067C">
        <w:rPr>
          <w:bCs/>
          <w:sz w:val="28"/>
          <w:szCs w:val="28"/>
          <w:lang w:val="ru-RU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C9067C">
          <w:rPr>
            <w:bCs/>
            <w:sz w:val="28"/>
            <w:szCs w:val="28"/>
            <w:lang w:val="ru-RU"/>
          </w:rPr>
          <w:t>2007 г</w:t>
        </w:r>
      </w:smartTag>
      <w:r w:rsidRPr="00C9067C">
        <w:rPr>
          <w:bCs/>
          <w:sz w:val="28"/>
          <w:szCs w:val="28"/>
          <w:lang w:val="ru-RU"/>
        </w:rPr>
        <w:t>.), «Новая система оплаты труда работников образования.</w:t>
      </w:r>
      <w:proofErr w:type="gramEnd"/>
      <w:r w:rsidRPr="00C9067C">
        <w:rPr>
          <w:bCs/>
          <w:sz w:val="28"/>
          <w:szCs w:val="28"/>
          <w:lang w:val="ru-RU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C9067C">
        <w:rPr>
          <w:bCs/>
          <w:sz w:val="28"/>
          <w:szCs w:val="28"/>
          <w:lang w:val="ru-RU"/>
        </w:rPr>
        <w:t>Минобрнауки</w:t>
      </w:r>
      <w:proofErr w:type="spellEnd"/>
      <w:r w:rsidRPr="00C9067C">
        <w:rPr>
          <w:bCs/>
          <w:sz w:val="28"/>
          <w:szCs w:val="28"/>
          <w:lang w:val="ru-RU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C9067C">
          <w:rPr>
            <w:bCs/>
            <w:sz w:val="28"/>
            <w:szCs w:val="28"/>
            <w:lang w:val="ru-RU"/>
          </w:rPr>
          <w:t>2007 г</w:t>
        </w:r>
      </w:smartTag>
      <w:r w:rsidRPr="00C9067C">
        <w:rPr>
          <w:bCs/>
          <w:sz w:val="28"/>
          <w:szCs w:val="28"/>
          <w:lang w:val="ru-RU"/>
        </w:rPr>
        <w:t>.), а также в письме Департамента общего образования «</w:t>
      </w:r>
      <w:r w:rsidRPr="00C9067C">
        <w:rPr>
          <w:sz w:val="28"/>
          <w:szCs w:val="28"/>
          <w:lang w:val="ru-RU"/>
        </w:rPr>
        <w:t xml:space="preserve">Финансовое обеспечение внедрения ФГОС. </w:t>
      </w:r>
      <w:proofErr w:type="gramStart"/>
      <w:r w:rsidRPr="00C9067C">
        <w:rPr>
          <w:iCs/>
          <w:sz w:val="28"/>
          <w:szCs w:val="28"/>
          <w:lang w:val="ru-RU"/>
        </w:rPr>
        <w:t>Вопросы-ответы</w:t>
      </w:r>
      <w:proofErr w:type="gramEnd"/>
      <w:r w:rsidRPr="00C9067C">
        <w:rPr>
          <w:iCs/>
          <w:sz w:val="28"/>
          <w:szCs w:val="28"/>
          <w:lang w:val="ru-RU"/>
        </w:rPr>
        <w:t>»</w:t>
      </w:r>
      <w:r w:rsidRPr="00C9067C">
        <w:rPr>
          <w:rStyle w:val="a8"/>
          <w:iCs/>
          <w:sz w:val="28"/>
          <w:szCs w:val="28"/>
          <w:lang w:val="ru-RU"/>
        </w:rPr>
        <w:t>,</w:t>
      </w:r>
      <w:r w:rsidRPr="00C9067C">
        <w:rPr>
          <w:iCs/>
          <w:sz w:val="28"/>
          <w:szCs w:val="28"/>
          <w:lang w:val="ru-RU"/>
        </w:rPr>
        <w:t xml:space="preserve"> которым предложены дополнения к модельным методикам в соответствии с требованиями ФГОС);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6)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разрабатывает </w:t>
      </w:r>
      <w:r w:rsidRPr="00C9067C">
        <w:rPr>
          <w:bCs/>
          <w:iCs/>
          <w:sz w:val="28"/>
          <w:szCs w:val="28"/>
          <w:lang w:val="ru-RU"/>
        </w:rPr>
        <w:t>финансовый механизм</w:t>
      </w:r>
      <w:r w:rsidRPr="00C9067C">
        <w:rPr>
          <w:iCs/>
          <w:sz w:val="28"/>
          <w:szCs w:val="28"/>
          <w:lang w:val="ru-RU"/>
        </w:rPr>
        <w:t xml:space="preserve"> </w:t>
      </w:r>
      <w:r w:rsidRPr="00C9067C">
        <w:rPr>
          <w:bCs/>
          <w:iCs/>
          <w:sz w:val="28"/>
          <w:szCs w:val="28"/>
          <w:lang w:val="ru-RU"/>
        </w:rPr>
        <w:t>интеграции</w:t>
      </w:r>
      <w:r w:rsidRPr="00C9067C">
        <w:rPr>
          <w:b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iCs/>
          <w:sz w:val="28"/>
          <w:szCs w:val="28"/>
          <w:lang w:val="ru-RU"/>
        </w:rPr>
        <w:t>— на основе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iCs/>
          <w:sz w:val="28"/>
          <w:szCs w:val="28"/>
          <w:lang w:val="ru-RU"/>
        </w:rPr>
        <w:t>договоров</w:t>
      </w:r>
      <w:r w:rsidRPr="00C9067C">
        <w:rPr>
          <w:sz w:val="28"/>
          <w:szCs w:val="28"/>
          <w:lang w:val="ru-RU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AD7AEF" w:rsidRPr="00C9067C" w:rsidRDefault="00AD7AEF" w:rsidP="00411372">
      <w:pPr>
        <w:shd w:val="clear" w:color="auto" w:fill="F2F2F2" w:themeFill="background1" w:themeFillShade="F2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за счёт</w:t>
      </w:r>
      <w:r w:rsidRPr="00C9067C">
        <w:rPr>
          <w:b/>
          <w:bCs/>
          <w:sz w:val="28"/>
          <w:szCs w:val="28"/>
          <w:lang w:val="ru-RU"/>
        </w:rPr>
        <w:t xml:space="preserve"> </w:t>
      </w:r>
      <w:r w:rsidRPr="00C9067C">
        <w:rPr>
          <w:i/>
          <w:iCs/>
          <w:sz w:val="28"/>
          <w:szCs w:val="28"/>
          <w:lang w:val="ru-RU"/>
        </w:rPr>
        <w:t>выделения ставок педагогов дополнительного образования,</w:t>
      </w:r>
      <w:r w:rsidRPr="00C9067C">
        <w:rPr>
          <w:b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AD7AEF" w:rsidRDefault="00AD7AEF" w:rsidP="00411372">
      <w:pPr>
        <w:pStyle w:val="ParagraphStyle"/>
        <w:shd w:val="clear" w:color="auto" w:fill="F2F2F2" w:themeFill="background1" w:themeFillShade="F2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AEF" w:rsidRDefault="00AD7AEF" w:rsidP="0041137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3.2.4. и 3.2.5.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информационно-методические условия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реализации основной образовательной программы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основного общего образования МКОУ 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ООШ»</w:t>
      </w:r>
    </w:p>
    <w:p w:rsidR="00AD7AEF" w:rsidRPr="00902732" w:rsidRDefault="00AD7AEF" w:rsidP="0041137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D7AEF" w:rsidRPr="00902732" w:rsidRDefault="00AD7AEF" w:rsidP="00AD7AE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информационной образовательной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МКОУ «Первомайская ООШ»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реализации основной образовательной программы основного общего образования (ООП ООО) является информационная образовательная среда образовательного учреждения (ИОС ОУ).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ИОС ОУ включает в себя совокупность технико-технологических средств (серверы, компьютеры, базы данных, программные продукты, ЛВС и др.), программные средства учебного назначения и для осуществления внеурочной деятельности, культурные и организационные формы информационного взаимодействия, кадры, обладающие компетентностями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proofErr w:type="gramEnd"/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ИОС ОУ выглядит следующим образом:</w:t>
      </w:r>
    </w:p>
    <w:p w:rsidR="00AD7AEF" w:rsidRDefault="00AD7AEF" w:rsidP="00AD7AE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441CC" wp14:editId="7D7CEEDF">
            <wp:extent cx="4315460" cy="26231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 проведен покомпонентный  анализ состава ИОС и результат был сопоставлен требованиям ФГОС.</w:t>
      </w:r>
    </w:p>
    <w:p w:rsidR="00AD7AEF" w:rsidRDefault="00AD7AEF" w:rsidP="00AD7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Технико-технологический компонент ИОС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новые образовательные стандарты в каждом образовательном учреждении должен быть обеспечен доступ к информационно-коммуникационным ресурсам. 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оснащения обеспечивается соответствующим набором комплектов, модулей, отдельных составляющих комплектов и модулей. Полное оснащение образовательного учреждения обеспечивают три взаимосвязанных комплекта: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общешкольное оснащение;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оснащение предметных кабинетов;</w:t>
      </w:r>
    </w:p>
    <w:p w:rsidR="00AD7AEF" w:rsidRDefault="00AD7AEF" w:rsidP="00AD7AEF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tbl>
      <w:tblPr>
        <w:tblpPr w:leftFromText="180" w:rightFromText="180" w:vertAnchor="text" w:horzAnchor="margin" w:tblpY="515"/>
        <w:tblW w:w="95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1"/>
        <w:gridCol w:w="3910"/>
        <w:gridCol w:w="1895"/>
        <w:gridCol w:w="2452"/>
      </w:tblGrid>
      <w:tr w:rsidR="00411372" w:rsidRPr="00910B08" w:rsidTr="00411372">
        <w:tc>
          <w:tcPr>
            <w:tcW w:w="9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предметных кабинетов</w:t>
            </w:r>
          </w:p>
          <w:p w:rsidR="00411372" w:rsidRDefault="00411372" w:rsidP="0041137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(к нему относятся автоматизированные рабочие места  педагогов и обучающихся, а также наборы традиционной учебной техники для обеспечения образовательного процесса.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потребности)</w:t>
            </w:r>
            <w:proofErr w:type="gramEnd"/>
          </w:p>
        </w:tc>
      </w:tr>
      <w:tr w:rsidR="00411372" w:rsidTr="0041137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Есть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Необходимо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411372" w:rsidTr="0041137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2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Проекторы –  2 шт.</w:t>
            </w:r>
          </w:p>
          <w:p w:rsidR="00411372" w:rsidRPr="0090273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доски – 1 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 1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 –  1 шт.</w:t>
            </w:r>
          </w:p>
          <w:p w:rsidR="00411372" w:rsidRDefault="00411372" w:rsidP="00411372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372" w:rsidRPr="00910B08" w:rsidTr="0041137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русского языка и литературы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 1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Проекторы –  1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 1 шт.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372" w:rsidRPr="00910B08" w:rsidTr="0041137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математики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Pr="0090273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  шт.</w:t>
            </w:r>
          </w:p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 1 шт.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D7AEF" w:rsidRDefault="00AD7AEF" w:rsidP="00AD7AE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AEF" w:rsidRDefault="00AD7AEF" w:rsidP="00AD7AE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AD7AEF" w:rsidRDefault="00AD7AEF" w:rsidP="00AD7AE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X="-82" w:tblpY="-750"/>
        <w:tblW w:w="89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3"/>
        <w:gridCol w:w="3910"/>
        <w:gridCol w:w="1895"/>
        <w:gridCol w:w="1744"/>
      </w:tblGrid>
      <w:tr w:rsidR="00AD7AEF" w:rsidTr="00AD7AEF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7AEF" w:rsidTr="00AD7AEF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истории </w:t>
            </w:r>
            <w:r>
              <w:rPr>
                <w:rFonts w:ascii="Times New Roman" w:hAnsi="Times New Roman" w:cs="Times New Roman"/>
              </w:rPr>
              <w:br/>
              <w:t xml:space="preserve">и обществознания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Pr="00902732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 шт.</w:t>
            </w:r>
          </w:p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Проекторы –  1 шт.</w:t>
            </w:r>
          </w:p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D7AEF" w:rsidTr="00AD7AEF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–  4 шт.</w:t>
            </w:r>
          </w:p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Проекторы –  1 шт.</w:t>
            </w:r>
          </w:p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D7AEF" w:rsidRPr="00910B08" w:rsidTr="00AD7AEF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иностранного языка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Компьютеры –  1 шт. </w:t>
            </w:r>
          </w:p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Проектор – 1 шт.</w:t>
            </w:r>
          </w:p>
          <w:p w:rsidR="00AD7AEF" w:rsidRPr="002C4959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 шт.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D7AEF" w:rsidTr="00AD7AEF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Pr="002C4959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естествознания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 шт.</w:t>
            </w:r>
          </w:p>
          <w:p w:rsidR="00AD7AEF" w:rsidRDefault="00AD7AEF" w:rsidP="00AD7A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–1 шт.</w:t>
            </w:r>
          </w:p>
          <w:p w:rsidR="00AD7AEF" w:rsidRDefault="00AD7AEF" w:rsidP="00AD7AEF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D7AEF" w:rsidRDefault="00AD7AEF" w:rsidP="00AD7AE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411372" w:rsidRDefault="00411372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i/>
          <w:iCs/>
        </w:rPr>
      </w:pPr>
    </w:p>
    <w:p w:rsidR="00AD7AEF" w:rsidRDefault="00AD7AEF" w:rsidP="00AD7AEF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59">
        <w:rPr>
          <w:rFonts w:ascii="Times New Roman" w:hAnsi="Times New Roman" w:cs="Times New Roman"/>
          <w:sz w:val="28"/>
          <w:szCs w:val="28"/>
        </w:rPr>
        <w:t xml:space="preserve">Из анализа оборудования видно, что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2C4959">
        <w:rPr>
          <w:rFonts w:ascii="Times New Roman" w:hAnsi="Times New Roman" w:cs="Times New Roman"/>
          <w:sz w:val="28"/>
          <w:szCs w:val="28"/>
        </w:rPr>
        <w:t xml:space="preserve"> кабинеты </w:t>
      </w:r>
      <w:r>
        <w:rPr>
          <w:rFonts w:ascii="Times New Roman" w:hAnsi="Times New Roman" w:cs="Times New Roman"/>
          <w:sz w:val="28"/>
          <w:szCs w:val="28"/>
        </w:rPr>
        <w:t>оснащены на невысоком уровне. Возможности краевого и муниципального бюджета и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не позволяют оборудовать все кабинеты на должном уровне, поэтому необходимо разработать план оснащения.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помещения школы имеют выход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сеть и, следовательно, в Интернет. Есть несколько  беспроводных сегментов локальной сети: в кабинетах естествознания, 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учительской, директорской.</w:t>
      </w:r>
    </w:p>
    <w:p w:rsidR="00AD7AEF" w:rsidRDefault="00AD7AEF" w:rsidP="00AD7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школы обеспечивает организацию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техническое творчество и проектную деятельность. При организации образовательной деятельности обучающихся используются новые информационные технологии: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ориентированных на различные формы познавательной деятельности, в том числе исследовательскую проектную работу. 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обеспечена необходимыми расходными материалами.</w:t>
      </w:r>
    </w:p>
    <w:p w:rsidR="00AD7AEF" w:rsidRDefault="00AD7AEF" w:rsidP="00AD7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Информационно-содержательный  компонент ИОС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информационно-содержательному компоненту ИОС относятся: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База сведений об учениках, сотрудниках.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Сайт школы.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Программное обеспечение.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ЭОР, ЦОР, мультимедийные диски.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Предметные УМК.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Библиотека.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Информационные стенды школы.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Цифровые ресурсы школы.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Авторские материалы учителей.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ЦОР из Интернета.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Электронные версии  журналов и книг.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Образы CD и DVD дисков.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Фотографии.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Видео.</w:t>
      </w:r>
    </w:p>
    <w:p w:rsidR="00AD7AEF" w:rsidRDefault="00AD7AEF" w:rsidP="00AD7AEF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База сведений об учениках и сотрудниках</w:t>
      </w:r>
    </w:p>
    <w:p w:rsidR="00AD7AEF" w:rsidRDefault="00AD7AEF" w:rsidP="00AD7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«Первомайская ООШ» собрана и пополняется база данных о сотрудниках и учащихся в программном продукте Сетевой край. Образование. </w:t>
      </w:r>
    </w:p>
    <w:p w:rsidR="00AD7AEF" w:rsidRDefault="00AD7AEF" w:rsidP="00AD7AEF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Сайт школы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школы в сети Интернет</w:t>
      </w:r>
      <w:r w:rsidRPr="00D76D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D76DF3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pervomshool</w:t>
        </w:r>
        <w:proofErr w:type="spellEnd"/>
        <w:r w:rsidRPr="00D76DF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D76DF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7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Сайт работает на конструкторе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отвечает требованиям ФЗ-293, 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Сайт работает с 2009 года.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сайта осуществляется согласно положению «О школьном сайте» и приказу «Об администрировании сайта» по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AD7AEF" w:rsidRDefault="00AD7AEF" w:rsidP="00AD7AEF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обеспечение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 качестве основной операционной системы и офисных программ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проприетарное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. Все используемое программное обеспечение школы – лицензионное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AEF" w:rsidRDefault="00AD7AEF" w:rsidP="00AD7AEF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стенды школы</w:t>
      </w:r>
    </w:p>
    <w:p w:rsidR="00AD7AEF" w:rsidRDefault="00AD7AEF" w:rsidP="00AD7AEF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Стенды, подготовленные педагогами и учащимися школы</w:t>
      </w: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6"/>
        <w:gridCol w:w="6705"/>
      </w:tblGrid>
      <w:tr w:rsidR="00AD7AEF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стенда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D7AEF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D7AEF" w:rsidTr="00411372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Информационные</w:t>
            </w:r>
          </w:p>
        </w:tc>
      </w:tr>
      <w:tr w:rsidR="00AD7AEF" w:rsidRPr="00910B08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Сегодня в школе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расписании, приказы, мероприятия, поздравления с днем рождения, участие в олимпиадах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конкурсах</w:t>
            </w:r>
          </w:p>
        </w:tc>
      </w:tr>
      <w:tr w:rsidR="00AD7AEF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Стенд о школе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нашей школе. Организационная структура школы. Администрация школы. Исследовательская деятельность на базе нашей школы. Материально-техническое обеспечение. Кадровое обеспечение, награды, лауреаты</w:t>
            </w:r>
          </w:p>
        </w:tc>
      </w:tr>
      <w:tr w:rsidR="00AD7AEF" w:rsidRPr="00910B08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системе дополнительного образования в нашей школе. </w:t>
            </w:r>
          </w:p>
        </w:tc>
      </w:tr>
      <w:tr w:rsidR="00AD7AEF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Pr="008A1752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ОГЭ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</w:t>
            </w:r>
          </w:p>
        </w:tc>
      </w:tr>
      <w:tr w:rsidR="00AD7AEF" w:rsidTr="00411372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</w:t>
            </w:r>
          </w:p>
        </w:tc>
      </w:tr>
      <w:tr w:rsidR="00AD7AEF" w:rsidRPr="00910B08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Нормативы развития физического здоровья обучающегося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F" w:rsidRDefault="00AD7AEF" w:rsidP="00AD7AEF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нормативы тестирования учащихся в течение учебного года (бег, прыжки, спортивные игры)</w:t>
            </w:r>
          </w:p>
        </w:tc>
      </w:tr>
    </w:tbl>
    <w:tbl>
      <w:tblPr>
        <w:tblpPr w:leftFromText="180" w:rightFromText="180" w:vertAnchor="text" w:horzAnchor="margin" w:tblpY="4748"/>
        <w:tblW w:w="88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6"/>
        <w:gridCol w:w="5774"/>
      </w:tblGrid>
      <w:tr w:rsidR="00411372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1372" w:rsidRPr="00910B08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Наши спортивные достижения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достижения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нашей школы </w:t>
            </w:r>
          </w:p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(призовые места в конкурсах, эстафетах, играх)</w:t>
            </w:r>
          </w:p>
        </w:tc>
      </w:tr>
      <w:tr w:rsidR="00411372" w:rsidTr="00411372"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Информатика и ИКТ</w:t>
            </w:r>
          </w:p>
        </w:tc>
      </w:tr>
      <w:tr w:rsidR="00411372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Безопасный интернет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для обучающихся и их родителей. Полезные </w:t>
            </w:r>
            <w:proofErr w:type="spellStart"/>
            <w:r>
              <w:rPr>
                <w:rFonts w:ascii="Times New Roman" w:hAnsi="Times New Roman" w:cs="Times New Roman"/>
              </w:rPr>
              <w:t>Web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-сайты для детей и их родителей. Рекомендации по использованию Интернета </w:t>
            </w:r>
          </w:p>
        </w:tc>
      </w:tr>
      <w:tr w:rsidR="00411372" w:rsidTr="00411372"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Основы безопасности жизнедеятельности</w:t>
            </w:r>
          </w:p>
        </w:tc>
      </w:tr>
      <w:tr w:rsidR="00411372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Пожарная безопасность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поражающие факторы пожара и их действие на организм человека. Причины возникновения пожаров. Правила пожарной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</w:tr>
      <w:tr w:rsidR="00411372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Служба в Вооруженных силах РФ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обучающихся школы о прохождении службы в Вооруженных силах РФ. Обязанности граждан по воинскому учёту. Постановка граждан на воинский учёт. Документы необходимые для постановки на воинский учет. Уважительные причины неявки по вызову в военкомат. Информация о службе по контракту</w:t>
            </w:r>
          </w:p>
        </w:tc>
      </w:tr>
      <w:tr w:rsidR="00411372" w:rsidRPr="00910B08" w:rsidTr="00411372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Терроризм – угроза обществу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372" w:rsidRDefault="00411372" w:rsidP="004113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терроризм. Теракты, потрясшие мир. Основные виды терроризма. Действия при получении угрозы. Действия при эвакуации. Действия при обнаружении взрывного устройства. Правила поведения заложников.  Предупредительные и защитные меры. Обеспечение безопасности в общественных местах. Телефоны служб быстрого реагирования</w:t>
            </w:r>
          </w:p>
        </w:tc>
      </w:tr>
    </w:tbl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411372" w:rsidRDefault="00411372" w:rsidP="00411372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</w:p>
    <w:p w:rsidR="00AD7AEF" w:rsidRPr="00411372" w:rsidRDefault="00AD7AEF" w:rsidP="0041137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 совместно с учащимися создают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стенды для своих предметных кабинетов, а также стенды  по сдаче ОГЭ.</w:t>
      </w:r>
    </w:p>
    <w:p w:rsidR="00AD7AEF" w:rsidRDefault="00AD7AEF" w:rsidP="00AD7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Кадровый компонент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достижение новых образовательных результатов в качественно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формате информационно-образовательной срезы возможно только при готовности педагогических работников активно использовать современные ИКТ и Интернет-практики, вовлекать в этот процесс всех участников образовательного процесса и управлять качественно иным содержанием ресурсов.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кадрового компонента проводится анкетирование и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Работа над формированием и развитием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проводится систематически.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Школе необходим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организации урочной и внеурочной деятельности обучающихся (и педагогов) с использованием технологий дистанционного обучения.</w:t>
      </w:r>
    </w:p>
    <w:p w:rsidR="00AD7AEF" w:rsidRDefault="00AD7AEF" w:rsidP="00AD7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Организационно-коммуникативный компонент ИОС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коммуникация имеет большое значение. В школьной ИОС  необходимо организовать дистанционное взаимодействие педагога с учащимся, педагога с педагогом на основе современных коммуникационных технологий, в частности сервисов и служб сети Интернет. Необходимость такого взаимодействия возникает, в первую очередь, при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управлении самостоятельной работой учеников, при повышении компетентностей педагогов.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используются коммуникации пользователей с помощью сети Интернет и сети Интернет:</w:t>
      </w:r>
    </w:p>
    <w:p w:rsidR="00AD7AEF" w:rsidRDefault="00AD7AEF" w:rsidP="00AD7AEF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Обмен информаций с помощью электронной почты.</w:t>
      </w:r>
    </w:p>
    <w:p w:rsidR="00AD7AEF" w:rsidRDefault="00AD7AEF" w:rsidP="00AD7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школ нашего района есть адреса электронной почты, что облегчает общение школ друг с другом. Официальный адрес школы: </w:t>
      </w:r>
      <w:hyperlink r:id="rId9" w:history="1"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grankina</w:t>
        </w:r>
        <w:r w:rsidRPr="00AD7AEF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D7AE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5522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D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На этот адрес приходят все официальные сообщения. </w:t>
      </w:r>
    </w:p>
    <w:p w:rsidR="00AD7AEF" w:rsidRDefault="00AD7AEF" w:rsidP="00AD7A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Общение социума с администрацией школы.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любой житель нашего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ела, и не только, мог получить ответ на свой вопрос, на школьном сайте планируется создать форму «вопрос-ответ», через которую будет  происходить общение  граждан с представителями школы. 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с органами, осуществляющими управление в сфере образования и с другими образовательными учреждениями, организациями.</w:t>
      </w:r>
    </w:p>
    <w:p w:rsidR="00AD7AEF" w:rsidRDefault="00AD7AEF" w:rsidP="00AD7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почта.</w:t>
      </w:r>
    </w:p>
    <w:p w:rsidR="00DF6C95" w:rsidRDefault="00DF6C95">
      <w:pPr>
        <w:rPr>
          <w:sz w:val="28"/>
          <w:szCs w:val="28"/>
          <w:lang w:val="ru-RU"/>
        </w:rPr>
      </w:pPr>
    </w:p>
    <w:p w:rsidR="004F0D23" w:rsidRDefault="004F0D23">
      <w:pPr>
        <w:rPr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  <w:r w:rsidRPr="004F0D23">
        <w:rPr>
          <w:b/>
          <w:sz w:val="28"/>
          <w:szCs w:val="28"/>
          <w:lang w:val="ru-RU"/>
        </w:rPr>
        <w:t>3.2.6. МОДЕЛЬ СЕТЕВОГО ГРАФИК (ДОРОЖНОЙ КАРТЫ) ПО ФОРМИРОВАНИЮ НЕОБХОДИМОЙ СИСТЕМЫ УСЛОВИЙ РЕАЛИЗАЦИИ ООП ООО МКОУ «ПЕРВОМАЙСКАЯ ООШ»</w:t>
      </w: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910B08" w:rsidRPr="00A05029" w:rsidTr="00A21A76">
        <w:tc>
          <w:tcPr>
            <w:tcW w:w="2093" w:type="dxa"/>
          </w:tcPr>
          <w:p w:rsidR="00910B08" w:rsidRPr="00A05029" w:rsidRDefault="00910B08" w:rsidP="00A21A76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386" w:type="dxa"/>
          </w:tcPr>
          <w:p w:rsidR="00910B08" w:rsidRPr="00A05029" w:rsidRDefault="00910B08" w:rsidP="00A21A76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</w:tcPr>
          <w:p w:rsidR="00910B08" w:rsidRPr="00A05029" w:rsidRDefault="00910B08" w:rsidP="00A21A76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b/>
                <w:sz w:val="28"/>
                <w:szCs w:val="28"/>
              </w:rPr>
              <w:t>Сроки реализации</w:t>
            </w: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rPr>
                <w:lang w:val="ru-RU"/>
              </w:rPr>
            </w:pPr>
            <w:r w:rsidRPr="00910B08">
              <w:t>I</w:t>
            </w:r>
            <w:r w:rsidRPr="00910B08">
              <w:rPr>
                <w:lang w:val="ru-RU"/>
              </w:rPr>
              <w:t>. Нормативное обеспечение введения</w:t>
            </w:r>
          </w:p>
          <w:p w:rsidR="00910B08" w:rsidRPr="00910B08" w:rsidRDefault="00910B08" w:rsidP="00910B08">
            <w:pPr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1. Наличие решения органа государственно-общественного управления (совета школы) о введении в 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 ФГОС ООО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2. Внесение изменений и дополнений в Устав 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3. Разработка на основе примерной основной образовательной программы основного общего образования основной образовательной программы МКОУ «Первомайская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 xml:space="preserve">4. Утверждение </w:t>
            </w:r>
            <w:proofErr w:type="gramStart"/>
            <w:r w:rsidRPr="00910B08">
              <w:rPr>
                <w:sz w:val="24"/>
                <w:szCs w:val="24"/>
              </w:rPr>
              <w:t>основной</w:t>
            </w:r>
            <w:proofErr w:type="gramEnd"/>
            <w:r w:rsidRPr="00910B08">
              <w:rPr>
                <w:sz w:val="24"/>
                <w:szCs w:val="24"/>
              </w:rPr>
              <w:t xml:space="preserve"> образовательной МКОУ «Первомайская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B08">
              <w:rPr>
                <w:rStyle w:val="dash041e005f0431005f044b005f0447005f043d005f044b005f0439005f005fchar1char1"/>
              </w:rPr>
              <w:t>5.</w:t>
            </w:r>
            <w:r w:rsidRPr="00910B08">
              <w:rPr>
                <w:sz w:val="24"/>
                <w:szCs w:val="24"/>
              </w:rPr>
              <w:t> Обеспечение соответствия нормативной базы 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  требованиям ФГОС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6. Приведение должностных инструкций работников 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t>7. Разработка и утверждение плана-графика введения ФГОС основного общего образования</w:t>
            </w:r>
            <w:r w:rsidRPr="00910B08">
              <w:t xml:space="preserve"> </w:t>
            </w:r>
            <w:r w:rsidRPr="00910B08">
              <w:t>МКОУ «Первомайская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8.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9. 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(например, положений о культурно-досуговом центре, информационно-библиотечном центре, физкультурно-оздоровительном центре, учебном кабинете и др.)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10. Разработка: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— образовательных программ (индивидуальных и др.);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— учебного плана;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— рабочих программ учебных предметов, курсов, дисциплин, модулей;</w:t>
            </w:r>
          </w:p>
          <w:p w:rsidR="00910B08" w:rsidRPr="00910B08" w:rsidRDefault="00910B08" w:rsidP="00910B08">
            <w:pPr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—</w:t>
            </w:r>
            <w:r w:rsidRPr="00910B08">
              <w:t> </w:t>
            </w:r>
            <w:r w:rsidRPr="00910B08">
              <w:rPr>
                <w:lang w:val="ru-RU"/>
              </w:rPr>
              <w:t>годового календарного учебного графика;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rPr>
                <w:lang w:val="ru-RU"/>
              </w:rPr>
            </w:pPr>
            <w:r w:rsidRPr="00910B08">
              <w:rPr>
                <w:lang w:val="ru-RU"/>
              </w:rPr>
              <w:t>—</w:t>
            </w:r>
            <w:r w:rsidRPr="00910B08">
              <w:t> </w:t>
            </w:r>
            <w:r w:rsidRPr="00910B08">
              <w:rPr>
                <w:lang w:val="ru-RU"/>
              </w:rPr>
              <w:t>положений о внеурочной деятельности обучающихся;</w:t>
            </w:r>
          </w:p>
          <w:p w:rsidR="00910B08" w:rsidRPr="00910B08" w:rsidRDefault="00910B08" w:rsidP="00910B08">
            <w:pPr>
              <w:rPr>
                <w:lang w:val="ru-RU"/>
              </w:rPr>
            </w:pPr>
            <w:r w:rsidRPr="00910B08">
              <w:rPr>
                <w:lang w:val="ru-RU"/>
              </w:rPr>
              <w:t>—</w:t>
            </w:r>
            <w:r w:rsidRPr="00910B08">
              <w:t> </w:t>
            </w:r>
            <w:r w:rsidRPr="00910B08">
              <w:rPr>
                <w:lang w:val="ru-RU"/>
              </w:rPr>
              <w:t xml:space="preserve">положения об организации текущей  и итоговой оценки достижения </w:t>
            </w:r>
            <w:proofErr w:type="gramStart"/>
            <w:r w:rsidRPr="00910B08">
              <w:rPr>
                <w:lang w:val="ru-RU"/>
              </w:rPr>
              <w:t>обучающимися</w:t>
            </w:r>
            <w:proofErr w:type="gramEnd"/>
            <w:r w:rsidRPr="00910B08">
              <w:rPr>
                <w:lang w:val="ru-RU"/>
              </w:rPr>
              <w:t xml:space="preserve"> планируемых результатов освоения основной образовательной программы;</w:t>
            </w:r>
          </w:p>
          <w:p w:rsidR="00910B08" w:rsidRPr="00910B08" w:rsidRDefault="00910B08" w:rsidP="00910B08">
            <w:pPr>
              <w:rPr>
                <w:lang w:val="ru-RU"/>
              </w:rPr>
            </w:pPr>
            <w:r w:rsidRPr="00910B08">
              <w:rPr>
                <w:lang w:val="ru-RU"/>
              </w:rPr>
              <w:t>—</w:t>
            </w:r>
            <w:r w:rsidRPr="00910B08">
              <w:t> </w:t>
            </w:r>
            <w:r w:rsidRPr="00910B08">
              <w:rPr>
                <w:lang w:val="ru-RU"/>
              </w:rPr>
              <w:t xml:space="preserve">положения об организации домашней работы </w:t>
            </w:r>
            <w:proofErr w:type="gramStart"/>
            <w:r w:rsidRPr="00910B08">
              <w:rPr>
                <w:lang w:val="ru-RU"/>
              </w:rPr>
              <w:t>обучающихся</w:t>
            </w:r>
            <w:proofErr w:type="gramEnd"/>
            <w:r w:rsidRPr="00910B08">
              <w:rPr>
                <w:lang w:val="ru-RU"/>
              </w:rPr>
              <w:t>;</w:t>
            </w:r>
          </w:p>
          <w:p w:rsidR="00910B08" w:rsidRPr="00910B08" w:rsidRDefault="00910B08" w:rsidP="00910B08">
            <w:pPr>
              <w:rPr>
                <w:rStyle w:val="dash041e005f0431005f044b005f0447005f043d005f044b005f0439005f005fchar1char1"/>
                <w:bCs/>
                <w:lang w:val="ru-RU"/>
              </w:rPr>
            </w:pPr>
            <w:r w:rsidRPr="00910B08">
              <w:rPr>
                <w:lang w:val="ru-RU"/>
              </w:rPr>
              <w:t>—</w:t>
            </w:r>
            <w:r w:rsidRPr="00910B08">
              <w:t> </w:t>
            </w:r>
            <w:r w:rsidRPr="00910B08">
              <w:rPr>
                <w:lang w:val="ru-RU"/>
              </w:rPr>
              <w:t>положения о формах получения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dash041e005f0431005f044b005f0447005f043d005f044b005f0439"/>
              <w:jc w:val="both"/>
            </w:pPr>
            <w:r w:rsidRPr="00910B08">
              <w:rPr>
                <w:lang w:val="en-US"/>
              </w:rPr>
              <w:t>II</w:t>
            </w:r>
            <w:r w:rsidRPr="00910B08">
              <w:t>. Финансовое обеспечение введения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rStyle w:val="dash041e005f0431005f044b005f0447005f043d005f044b005f0439005f005fchar1char1"/>
                <w:lang w:val="ru-RU"/>
              </w:rPr>
              <w:t>1. </w:t>
            </w:r>
            <w:r w:rsidRPr="00910B08">
              <w:rPr>
                <w:lang w:val="ru-RU"/>
              </w:rPr>
              <w:t>Определение объёма расходов, необходимых для реализации ООП и достижения планируемых результатов, а также мех</w:t>
            </w:r>
            <w:r w:rsidRPr="00910B08">
              <w:rPr>
                <w:lang w:val="ru-RU"/>
              </w:rPr>
              <w:t>а</w:t>
            </w:r>
            <w:r w:rsidRPr="00910B08">
              <w:rPr>
                <w:lang w:val="ru-RU"/>
              </w:rPr>
              <w:t>низма их формирования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2. Разработка локальных актов (внесение изменений в них), регламентирующих установление заработной платы работников МКОУ «Первомайская ООШ», в том числе стимулирующих надбавок и доплат, порядка и размеров премиров</w:t>
            </w:r>
            <w:r w:rsidRPr="00910B08">
              <w:rPr>
                <w:lang w:val="ru-RU"/>
              </w:rPr>
              <w:t>а</w:t>
            </w:r>
            <w:r w:rsidRPr="00910B08">
              <w:rPr>
                <w:lang w:val="ru-RU"/>
              </w:rPr>
              <w:t>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3. </w:t>
            </w:r>
            <w:r w:rsidRPr="00910B08">
              <w:t xml:space="preserve">Заключение дополнительных соглашений к трудовому договору с педагогическими </w:t>
            </w:r>
            <w:r w:rsidRPr="00910B08">
              <w:lastRenderedPageBreak/>
              <w:t>работниками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</w:tcPr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rPr>
                <w:lang w:val="en-US"/>
              </w:rPr>
              <w:t>III</w:t>
            </w:r>
            <w:r w:rsidRPr="00910B08">
              <w:t xml:space="preserve">. </w:t>
            </w:r>
            <w:proofErr w:type="spellStart"/>
            <w:r w:rsidRPr="00910B08">
              <w:t>Организа-ционное</w:t>
            </w:r>
            <w:proofErr w:type="spellEnd"/>
            <w:r w:rsidRPr="00910B08">
              <w:t xml:space="preserve"> обеспечение введения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1. </w:t>
            </w:r>
            <w:r w:rsidRPr="00910B08">
              <w:rPr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  <w:r w:rsidRPr="00910B08">
              <w:rPr>
                <w:sz w:val="24"/>
                <w:szCs w:val="24"/>
              </w:rPr>
              <w:t xml:space="preserve"> </w:t>
            </w:r>
            <w:r w:rsidRPr="00910B08">
              <w:rPr>
                <w:sz w:val="24"/>
                <w:szCs w:val="24"/>
              </w:rPr>
              <w:t>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rStyle w:val="dash041e005f0431005f044b005f0447005f043d005f044b005f0439005f005fchar1char1"/>
                <w:lang w:val="ru-RU"/>
              </w:rPr>
              <w:t>2. Разработка модели организации образовательного процесса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3. Разработка и реализация моделей взаимодействия МКОУ «Первомайская ООШ» и дополнительного образования детей, обеспечивающих организацию внеурочной де</w:t>
            </w:r>
            <w:r w:rsidRPr="00910B08">
              <w:rPr>
                <w:lang w:val="ru-RU"/>
              </w:rPr>
              <w:t>я</w:t>
            </w:r>
            <w:r w:rsidRPr="00910B08">
              <w:rPr>
                <w:lang w:val="ru-RU"/>
              </w:rPr>
              <w:t>тельности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</w:t>
            </w:r>
            <w:r w:rsidRPr="00910B08">
              <w:rPr>
                <w:lang w:val="ru-RU"/>
              </w:rPr>
              <w:t>я</w:t>
            </w:r>
            <w:r w:rsidRPr="00910B08">
              <w:rPr>
                <w:lang w:val="ru-RU"/>
              </w:rPr>
              <w:t>тельности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rStyle w:val="dash041e005f0431005f044b005f0447005f043d005f044b005f0439005f005fchar1char1"/>
                <w:lang w:val="ru-RU"/>
              </w:rPr>
              <w:t>5. </w:t>
            </w:r>
            <w:r w:rsidRPr="00910B08">
              <w:rPr>
                <w:lang w:val="ru-RU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</w:t>
            </w:r>
            <w:r w:rsidRPr="00910B08">
              <w:rPr>
                <w:lang w:val="ru-RU"/>
              </w:rPr>
              <w:t>о</w:t>
            </w:r>
            <w:r w:rsidRPr="00910B08">
              <w:rPr>
                <w:lang w:val="ru-RU"/>
              </w:rPr>
              <w:t>вания</w:t>
            </w:r>
            <w:r w:rsidRPr="00910B08">
              <w:rPr>
                <w:lang w:val="ru-RU"/>
              </w:rPr>
              <w:t xml:space="preserve"> </w:t>
            </w:r>
            <w:r w:rsidRPr="00910B08">
              <w:rPr>
                <w:lang w:val="ru-RU"/>
              </w:rPr>
              <w:t>МКОУ «</w:t>
            </w:r>
            <w:proofErr w:type="gramStart"/>
            <w:r w:rsidRPr="00910B08">
              <w:rPr>
                <w:lang w:val="ru-RU"/>
              </w:rPr>
              <w:t>Первомайская</w:t>
            </w:r>
            <w:proofErr w:type="gramEnd"/>
            <w:r w:rsidRPr="00910B08">
              <w:rPr>
                <w:lang w:val="ru-RU"/>
              </w:rPr>
              <w:t xml:space="preserve">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rPr>
                <w:lang w:val="en-US"/>
              </w:rPr>
              <w:t>IV</w:t>
            </w:r>
            <w:r w:rsidRPr="00910B08">
              <w:t>. Кадровое обеспечение введения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1.</w:t>
            </w:r>
            <w:r w:rsidRPr="00910B08">
              <w:rPr>
                <w:rStyle w:val="dash041e005f0431005f044b005f0447005f043d005f044b005f0439005f005fchar1char1"/>
                <w:lang w:val="en-US"/>
              </w:rPr>
              <w:t> </w:t>
            </w:r>
            <w:r w:rsidRPr="00910B08">
              <w:rPr>
                <w:rStyle w:val="dash041e005f0431005f044b005f0447005f043d005f044b005f0439005f005fchar1char1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910B08">
              <w:t>2.</w:t>
            </w:r>
            <w:r w:rsidRPr="00910B08">
              <w:rPr>
                <w:lang w:val="en-US"/>
              </w:rPr>
              <w:t> </w:t>
            </w:r>
            <w:r w:rsidRPr="00910B08">
              <w:t>Создание (корректировка) плана-графика повышения квалификации педагогических и руководящих работников МКОУ «Первомайская ООШ» в связи с вв</w:t>
            </w:r>
            <w:r w:rsidRPr="00910B08">
              <w:t>е</w:t>
            </w:r>
            <w:r w:rsidRPr="00910B08">
              <w:t>дением ФГОС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3. </w:t>
            </w:r>
            <w:r w:rsidRPr="00910B08">
              <w:rPr>
                <w:sz w:val="24"/>
                <w:szCs w:val="24"/>
              </w:rPr>
              <w:t>Разработка (корректировка) плана научно-методической работы (</w:t>
            </w:r>
            <w:proofErr w:type="spellStart"/>
            <w:r w:rsidRPr="00910B08">
              <w:rPr>
                <w:sz w:val="24"/>
                <w:szCs w:val="24"/>
              </w:rPr>
              <w:t>внутришкольного</w:t>
            </w:r>
            <w:proofErr w:type="spellEnd"/>
            <w:r w:rsidRPr="00910B08">
              <w:rPr>
                <w:sz w:val="24"/>
                <w:szCs w:val="24"/>
              </w:rPr>
              <w:t xml:space="preserve"> повышения квалификации) с ориентацией на проблемы вв</w:t>
            </w:r>
            <w:r w:rsidRPr="00910B08">
              <w:rPr>
                <w:sz w:val="24"/>
                <w:szCs w:val="24"/>
              </w:rPr>
              <w:t>е</w:t>
            </w:r>
            <w:r w:rsidRPr="00910B08">
              <w:rPr>
                <w:sz w:val="24"/>
                <w:szCs w:val="24"/>
              </w:rPr>
              <w:t>дения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lang w:val="en-US"/>
              </w:rPr>
              <w:t>V</w:t>
            </w:r>
            <w:r w:rsidRPr="00910B08">
              <w:t xml:space="preserve">. </w:t>
            </w:r>
            <w:proofErr w:type="spellStart"/>
            <w:r w:rsidRPr="00910B08">
              <w:t>Информаци-онное</w:t>
            </w:r>
            <w:proofErr w:type="spellEnd"/>
            <w:r w:rsidRPr="00910B08">
              <w:t xml:space="preserve"> обеспечение введения 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 xml:space="preserve">1. Размещение на сайте </w:t>
            </w:r>
            <w:r w:rsidRPr="00910B08">
              <w:t>МКОУ «</w:t>
            </w:r>
            <w:proofErr w:type="gramStart"/>
            <w:r w:rsidRPr="00910B08">
              <w:t>Первомайская</w:t>
            </w:r>
            <w:proofErr w:type="gramEnd"/>
            <w:r w:rsidRPr="00910B08">
              <w:t xml:space="preserve"> ООШ» </w:t>
            </w:r>
            <w:r w:rsidRPr="00910B08">
              <w:rPr>
                <w:rStyle w:val="dash041e005f0431005f044b005f0447005f043d005f044b005f0439005f005fchar1char1"/>
              </w:rPr>
              <w:t xml:space="preserve"> информационных материалов о введении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t>3.</w:t>
            </w:r>
            <w:r w:rsidRPr="00910B08">
              <w:rPr>
                <w:lang w:val="en-US"/>
              </w:rPr>
              <w:t> </w:t>
            </w:r>
            <w:r w:rsidRPr="00910B08"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jc w:val="both"/>
              <w:rPr>
                <w:rStyle w:val="dash041e005f0431005f044b005f0447005f043d005f044b005f0439005f005fchar1char1"/>
                <w:lang w:val="ru-RU"/>
              </w:rPr>
            </w:pPr>
            <w:r w:rsidRPr="00910B08">
              <w:rPr>
                <w:lang w:val="ru-RU"/>
              </w:rPr>
              <w:t>4.</w:t>
            </w:r>
            <w:r w:rsidRPr="00910B08">
              <w:t> </w:t>
            </w:r>
            <w:r w:rsidRPr="00910B08">
              <w:rPr>
                <w:lang w:val="ru-RU"/>
              </w:rPr>
              <w:t xml:space="preserve">Реализация деятельности сетевого комплекса </w:t>
            </w:r>
            <w:r w:rsidRPr="00910B08">
              <w:rPr>
                <w:lang w:val="ru-RU"/>
              </w:rPr>
              <w:lastRenderedPageBreak/>
              <w:t>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5.</w:t>
            </w:r>
            <w:r w:rsidRPr="00910B08">
              <w:rPr>
                <w:rStyle w:val="dash041e005f0431005f044b005f0447005f043d005f044b005f0439005f005fchar1char1"/>
                <w:lang w:val="en-US"/>
              </w:rPr>
              <w:t> </w:t>
            </w:r>
            <w:r w:rsidRPr="00910B08">
              <w:rPr>
                <w:rStyle w:val="dash041e005f0431005f044b005f0447005f043d005f044b005f0439005f005fchar1char1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jc w:val="both"/>
            </w:pPr>
            <w:r w:rsidRPr="00910B08">
              <w:t>6. Разработка рекомендаций  для педагогических работников: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 xml:space="preserve">— по организации внеурочной деятельности </w:t>
            </w:r>
            <w:proofErr w:type="gramStart"/>
            <w:r w:rsidRPr="00910B08">
              <w:rPr>
                <w:rStyle w:val="dash041e005f0431005f044b005f0447005f043d005f044b005f0439005f005fchar1char1"/>
              </w:rPr>
              <w:t>обучающихся</w:t>
            </w:r>
            <w:proofErr w:type="gramEnd"/>
            <w:r w:rsidRPr="00910B08">
              <w:rPr>
                <w:rStyle w:val="dash041e005f0431005f044b005f0447005f043d005f044b005f0439005f005fchar1char1"/>
              </w:rPr>
              <w:t>;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— по организации текущей и итоговой оценки достижения планируемых результатов;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t>— по использованию ресурсов времени для организации домашней работы обучающихся;</w:t>
            </w:r>
          </w:p>
          <w:p w:rsidR="00910B08" w:rsidRPr="00910B08" w:rsidRDefault="00910B08" w:rsidP="00910B08">
            <w:pPr>
              <w:pStyle w:val="dash041e005f0431005f044b005f0447005f043d005f044b005f0439"/>
            </w:pPr>
            <w:proofErr w:type="gramStart"/>
            <w:r w:rsidRPr="00910B08">
              <w:t>— по перечня и рекомендаций по использованию интерактивных технологий</w:t>
            </w:r>
            <w:proofErr w:type="gramEnd"/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dash041e005f0431005f044b005f0447005f043d005f044b005f0439"/>
            </w:pPr>
            <w:r w:rsidRPr="00910B08">
              <w:rPr>
                <w:lang w:val="en-US"/>
              </w:rPr>
              <w:t>VI</w:t>
            </w:r>
            <w:r w:rsidRPr="00910B08">
              <w:t xml:space="preserve">. </w:t>
            </w:r>
            <w:proofErr w:type="spellStart"/>
            <w:r w:rsidRPr="00910B08">
              <w:t>Материаль</w:t>
            </w:r>
            <w:proofErr w:type="spellEnd"/>
            <w:r w:rsidRPr="00910B08">
              <w:t>-но-техническое обеспечение введения</w:t>
            </w:r>
          </w:p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910B08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 xml:space="preserve">2. Обеспечение соответствия материально-технической базы </w:t>
            </w:r>
            <w:r w:rsidRPr="00910B08">
              <w:rPr>
                <w:sz w:val="24"/>
                <w:szCs w:val="24"/>
              </w:rPr>
              <w:t>МКОУ «</w:t>
            </w:r>
            <w:proofErr w:type="gramStart"/>
            <w:r w:rsidRPr="00910B08">
              <w:rPr>
                <w:sz w:val="24"/>
                <w:szCs w:val="24"/>
              </w:rPr>
              <w:t>Первомайская</w:t>
            </w:r>
            <w:proofErr w:type="gramEnd"/>
            <w:r w:rsidRPr="00910B08">
              <w:rPr>
                <w:sz w:val="24"/>
                <w:szCs w:val="24"/>
              </w:rPr>
              <w:t xml:space="preserve"> ООШ» </w:t>
            </w:r>
            <w:r w:rsidRPr="00910B08">
              <w:rPr>
                <w:rStyle w:val="dash041e005f0431005f044b005f0447005f043d005f044b005f0439005f005fchar1char1"/>
              </w:rPr>
              <w:t>требованиям ФГОС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3. Обеспечение соответствия санитарно-гигиенич</w:t>
            </w:r>
            <w:r w:rsidRPr="00910B08">
              <w:rPr>
                <w:rStyle w:val="dash041e005f0431005f044b005f0447005f043d005f044b005f0439005f005fchar1char1"/>
              </w:rPr>
              <w:t>еских условий требованиям ФГОС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 xml:space="preserve">4. Обеспечение соответствия условий реализации ООП </w:t>
            </w:r>
            <w:r w:rsidRPr="00910B08">
              <w:t>противопожарным нормам, нормам охраны труда работников МКОУ «</w:t>
            </w:r>
            <w:proofErr w:type="gramStart"/>
            <w:r w:rsidRPr="00910B08">
              <w:t>Первомайская</w:t>
            </w:r>
            <w:proofErr w:type="gramEnd"/>
            <w:r w:rsidRPr="00910B08">
              <w:t xml:space="preserve"> ООШ»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5. Обеспечение соответствия информационно-образова</w:t>
            </w:r>
            <w:r w:rsidRPr="00910B08">
              <w:rPr>
                <w:rStyle w:val="dash041e005f0431005f044b005f0447005f043d005f044b005f0439005f005fchar1char1"/>
              </w:rPr>
              <w:t>тельной среды требованиям ФГОС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 w:val="restart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rPr>
                <w:rStyle w:val="dash041e005f0431005f044b005f0447005f043d005f044b005f0439005f005fchar1char1"/>
              </w:rPr>
              <w:t>6. Обеспечение укомплектованности библиотечно-информационного центра печатными и электрон</w:t>
            </w:r>
            <w:r w:rsidRPr="00910B08">
              <w:rPr>
                <w:rStyle w:val="dash041e005f0431005f044b005f0447005f043d005f044b005f0439005f005fchar1char1"/>
              </w:rPr>
              <w:t>ными образовательными ресурсами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t>7.</w:t>
            </w:r>
            <w:r w:rsidRPr="00910B08">
              <w:rPr>
                <w:lang w:val="en-US"/>
              </w:rPr>
              <w:t> </w:t>
            </w:r>
            <w:r w:rsidRPr="00910B08">
              <w:t>Наличие доступа МКОУ «</w:t>
            </w:r>
            <w:proofErr w:type="gramStart"/>
            <w:r w:rsidRPr="00910B08">
              <w:t>Первомайская</w:t>
            </w:r>
            <w:proofErr w:type="gramEnd"/>
            <w:r w:rsidRPr="00910B08">
              <w:t xml:space="preserve"> ООШ»  к электронным образовательным ресурсам (ЭОР), размещённым в федеральных и реги</w:t>
            </w:r>
            <w:r w:rsidRPr="00910B08">
              <w:t>о</w:t>
            </w:r>
            <w:r w:rsidRPr="00910B08">
              <w:t>нальных базах данных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10B08" w:rsidRPr="00910B08" w:rsidTr="00A21A76">
        <w:tc>
          <w:tcPr>
            <w:tcW w:w="2093" w:type="dxa"/>
            <w:vMerge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10B08" w:rsidRPr="00910B08" w:rsidRDefault="00910B08" w:rsidP="00910B0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910B08">
              <w:t>8.</w:t>
            </w:r>
            <w:r w:rsidRPr="00910B08">
              <w:rPr>
                <w:lang w:val="en-US"/>
              </w:rPr>
              <w:t> </w:t>
            </w:r>
            <w:r w:rsidRPr="00910B08">
              <w:t>Обеспечение контролируемого доступа участников образовательного процесса к информационным образовательным ресурсам в сети И</w:t>
            </w:r>
            <w:r w:rsidRPr="00910B08">
              <w:t>н</w:t>
            </w:r>
            <w:r w:rsidRPr="00910B08">
              <w:t>тернет</w:t>
            </w:r>
          </w:p>
        </w:tc>
        <w:tc>
          <w:tcPr>
            <w:tcW w:w="2091" w:type="dxa"/>
          </w:tcPr>
          <w:p w:rsidR="00910B08" w:rsidRPr="00910B08" w:rsidRDefault="00910B08" w:rsidP="00910B08">
            <w:pPr>
              <w:pStyle w:val="af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4F0D23" w:rsidRPr="00910B08" w:rsidRDefault="004F0D23" w:rsidP="00910B08">
      <w:pPr>
        <w:jc w:val="both"/>
        <w:rPr>
          <w:b/>
          <w:lang w:val="ru-RU"/>
        </w:rPr>
      </w:pPr>
    </w:p>
    <w:p w:rsidR="004F0D23" w:rsidRPr="00910B08" w:rsidRDefault="004F0D23" w:rsidP="00910B08">
      <w:pPr>
        <w:jc w:val="both"/>
        <w:rPr>
          <w:b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  <w:sectPr w:rsidR="004F0D23" w:rsidSect="00AD7AE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43C3E" w:rsidRDefault="00C43C3E" w:rsidP="00C43C3E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Мониторинг психологических показателей развития учащихся 2  ступени образования </w:t>
      </w:r>
    </w:p>
    <w:p w:rsidR="00C43C3E" w:rsidRDefault="00C43C3E" w:rsidP="00C43C3E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МКОУ «Первомайская ООШ»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9"/>
        <w:gridCol w:w="1607"/>
        <w:gridCol w:w="1609"/>
        <w:gridCol w:w="1456"/>
        <w:gridCol w:w="2600"/>
        <w:gridCol w:w="1683"/>
        <w:gridCol w:w="2117"/>
        <w:gridCol w:w="2029"/>
      </w:tblGrid>
      <w:tr w:rsidR="00C43C3E" w:rsidTr="0003547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классного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коллектива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</w:t>
            </w:r>
          </w:p>
        </w:tc>
      </w:tr>
      <w:tr w:rsidR="00C43C3E" w:rsidRPr="00910B08" w:rsidTr="0003547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Тулуз-Пьерона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диагностики школьной мотивации 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Социометрия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Уровень адаптации к  5 классу</w:t>
            </w:r>
          </w:p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Тревожность</w:t>
            </w:r>
          </w:p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Самооценка</w:t>
            </w:r>
          </w:p>
        </w:tc>
      </w:tr>
      <w:tr w:rsidR="00C43C3E" w:rsidTr="0003547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</w:p>
        </w:tc>
      </w:tr>
      <w:tr w:rsidR="00C43C3E" w:rsidTr="0003547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Проба</w:t>
            </w:r>
            <w:r>
              <w:rPr>
                <w:rFonts w:ascii="Times New Roman" w:hAnsi="Times New Roman" w:cs="Times New Roman"/>
              </w:rPr>
              <w:br/>
              <w:t>Бурдона</w:t>
            </w:r>
          </w:p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рамках курса «Профориентация»)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учебного предмета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</w:tr>
    </w:tbl>
    <w:p w:rsidR="00C43C3E" w:rsidRPr="00606BDF" w:rsidRDefault="00C43C3E" w:rsidP="00C43C3E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F0D23" w:rsidRDefault="004F0D23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Pr="00675A3E" w:rsidRDefault="00C43C3E" w:rsidP="00C43C3E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План-график повышения квалификации работников образовательного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учреждения в условиях введения Стандарта в мкоу 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оош»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35"/>
        <w:gridCol w:w="1863"/>
        <w:gridCol w:w="2554"/>
        <w:gridCol w:w="2420"/>
        <w:gridCol w:w="2554"/>
        <w:gridCol w:w="2374"/>
      </w:tblGrid>
      <w:tr w:rsidR="00C43C3E" w:rsidTr="0003547C">
        <w:trPr>
          <w:trHeight w:val="345"/>
          <w:jc w:val="center"/>
        </w:trPr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работников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9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Сроки/формы повышения квалификации</w:t>
            </w:r>
          </w:p>
        </w:tc>
      </w:tr>
      <w:tr w:rsidR="00C43C3E" w:rsidTr="0003547C">
        <w:trPr>
          <w:trHeight w:val="495"/>
          <w:jc w:val="center"/>
        </w:trPr>
        <w:tc>
          <w:tcPr>
            <w:tcW w:w="2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C3E" w:rsidRDefault="00C43C3E" w:rsidP="000354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C43C3E" w:rsidTr="0003547C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Руководители, их заместители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C3E" w:rsidTr="0003547C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C3E" w:rsidTr="0003547C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3E" w:rsidTr="0003547C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3E" w:rsidRPr="00910B08" w:rsidTr="0003547C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C3E" w:rsidRDefault="00C43C3E" w:rsidP="00035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C3E" w:rsidRDefault="00C43C3E" w:rsidP="00C43C3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p w:rsidR="00C43C3E" w:rsidRDefault="00C43C3E" w:rsidP="004F0D23">
      <w:pPr>
        <w:jc w:val="both"/>
        <w:rPr>
          <w:b/>
          <w:sz w:val="28"/>
          <w:szCs w:val="28"/>
          <w:lang w:val="ru-RU"/>
        </w:rPr>
      </w:pPr>
    </w:p>
    <w:sectPr w:rsidR="00C43C3E" w:rsidSect="00C43C3E"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EF" w:rsidRDefault="00AD7AEF" w:rsidP="00AD7AEF">
      <w:r>
        <w:separator/>
      </w:r>
    </w:p>
  </w:endnote>
  <w:endnote w:type="continuationSeparator" w:id="0">
    <w:p w:rsidR="00AD7AEF" w:rsidRDefault="00AD7AEF" w:rsidP="00AD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EF" w:rsidRDefault="00AD7AEF" w:rsidP="00AD7AEF">
      <w:r>
        <w:separator/>
      </w:r>
    </w:p>
  </w:footnote>
  <w:footnote w:type="continuationSeparator" w:id="0">
    <w:p w:rsidR="00AD7AEF" w:rsidRDefault="00AD7AEF" w:rsidP="00AD7AEF">
      <w:r>
        <w:continuationSeparator/>
      </w:r>
    </w:p>
  </w:footnote>
  <w:footnote w:id="1">
    <w:p w:rsidR="00AD7AEF" w:rsidRPr="00054E09" w:rsidRDefault="00AD7AEF" w:rsidP="00AD7AEF">
      <w:pPr>
        <w:pStyle w:val="a3"/>
        <w:ind w:firstLine="454"/>
      </w:pPr>
      <w:r w:rsidRPr="00054E09">
        <w:rPr>
          <w:rStyle w:val="a8"/>
          <w:vertAlign w:val="superscript"/>
        </w:rPr>
        <w:footnoteRef/>
      </w:r>
      <w:r w:rsidRPr="00054E09">
        <w:t> </w:t>
      </w:r>
      <w:r w:rsidRPr="00054E09">
        <w:rPr>
          <w:bCs/>
        </w:rPr>
        <w:t xml:space="preserve">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054E09">
        <w:rPr>
          <w:bCs/>
        </w:rPr>
        <w:t>Минобрнауки</w:t>
      </w:r>
      <w:proofErr w:type="spellEnd"/>
      <w:r w:rsidRPr="00054E09">
        <w:rPr>
          <w:bCs/>
        </w:rPr>
        <w:t xml:space="preserve"> 22</w:t>
      </w:r>
      <w:r>
        <w:rPr>
          <w:bCs/>
        </w:rPr>
        <w:t> </w:t>
      </w:r>
      <w:r w:rsidRPr="00054E09">
        <w:rPr>
          <w:bCs/>
        </w:rPr>
        <w:t xml:space="preserve">ноября </w:t>
      </w:r>
      <w:smartTag w:uri="urn:schemas-microsoft-com:office:smarttags" w:element="metricconverter">
        <w:smartTagPr>
          <w:attr w:name="ProductID" w:val="2007 г"/>
        </w:smartTagPr>
        <w:r w:rsidRPr="00054E09">
          <w:rPr>
            <w:bCs/>
          </w:rPr>
          <w:t>2007 г</w:t>
        </w:r>
      </w:smartTag>
      <w:r w:rsidRPr="00054E09">
        <w:rPr>
          <w:bCs/>
        </w:rPr>
        <w:t>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A"/>
    <w:rsid w:val="002B1B9A"/>
    <w:rsid w:val="00411372"/>
    <w:rsid w:val="004F0D23"/>
    <w:rsid w:val="005A1691"/>
    <w:rsid w:val="006130A8"/>
    <w:rsid w:val="00910B08"/>
    <w:rsid w:val="00AC0C7A"/>
    <w:rsid w:val="00AD7AEF"/>
    <w:rsid w:val="00C43C3E"/>
    <w:rsid w:val="00D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note text"/>
    <w:aliases w:val="Знак6,F1"/>
    <w:basedOn w:val="a"/>
    <w:link w:val="a4"/>
    <w:unhideWhenUsed/>
    <w:rsid w:val="00AC0C7A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C0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6130A8"/>
    <w:rPr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AD7A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EF"/>
    <w:rPr>
      <w:rFonts w:ascii="Tahoma" w:eastAsia="Calibri" w:hAnsi="Tahoma" w:cs="Tahoma"/>
      <w:sz w:val="16"/>
      <w:szCs w:val="16"/>
      <w:lang w:val="en-US" w:eastAsia="ru-RU"/>
    </w:rPr>
  </w:style>
  <w:style w:type="character" w:styleId="a8">
    <w:name w:val="footnote reference"/>
    <w:basedOn w:val="a0"/>
    <w:rsid w:val="00AD7AEF"/>
  </w:style>
  <w:style w:type="paragraph" w:styleId="a9">
    <w:name w:val="Normal (Web)"/>
    <w:basedOn w:val="a"/>
    <w:unhideWhenUsed/>
    <w:rsid w:val="00AD7A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3">
    <w:name w:val="Body Text Indent 3"/>
    <w:basedOn w:val="a"/>
    <w:link w:val="30"/>
    <w:rsid w:val="00AD7AE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AD7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AD7AEF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ConsPlusNormal">
    <w:name w:val="ConsPlusNormal"/>
    <w:rsid w:val="00AD7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0D2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4F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D23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B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0B08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">
    <w:name w:val="А_основной"/>
    <w:basedOn w:val="a"/>
    <w:link w:val="af0"/>
    <w:qFormat/>
    <w:rsid w:val="00910B0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0">
    <w:name w:val="А_основной Знак"/>
    <w:link w:val="af"/>
    <w:rsid w:val="00910B0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note text"/>
    <w:aliases w:val="Знак6,F1"/>
    <w:basedOn w:val="a"/>
    <w:link w:val="a4"/>
    <w:unhideWhenUsed/>
    <w:rsid w:val="00AC0C7A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C0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6130A8"/>
    <w:rPr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AD7A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EF"/>
    <w:rPr>
      <w:rFonts w:ascii="Tahoma" w:eastAsia="Calibri" w:hAnsi="Tahoma" w:cs="Tahoma"/>
      <w:sz w:val="16"/>
      <w:szCs w:val="16"/>
      <w:lang w:val="en-US" w:eastAsia="ru-RU"/>
    </w:rPr>
  </w:style>
  <w:style w:type="character" w:styleId="a8">
    <w:name w:val="footnote reference"/>
    <w:basedOn w:val="a0"/>
    <w:rsid w:val="00AD7AEF"/>
  </w:style>
  <w:style w:type="paragraph" w:styleId="a9">
    <w:name w:val="Normal (Web)"/>
    <w:basedOn w:val="a"/>
    <w:unhideWhenUsed/>
    <w:rsid w:val="00AD7A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3">
    <w:name w:val="Body Text Indent 3"/>
    <w:basedOn w:val="a"/>
    <w:link w:val="30"/>
    <w:rsid w:val="00AD7AE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AD7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AD7AEF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ConsPlusNormal">
    <w:name w:val="ConsPlusNormal"/>
    <w:rsid w:val="00AD7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0D2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4F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D23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B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0B08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">
    <w:name w:val="А_основной"/>
    <w:basedOn w:val="a"/>
    <w:link w:val="af0"/>
    <w:qFormat/>
    <w:rsid w:val="00910B0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0">
    <w:name w:val="А_основной Знак"/>
    <w:link w:val="af"/>
    <w:rsid w:val="00910B0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shool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kin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7368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2015-03-29T11:53:00Z</dcterms:created>
  <dcterms:modified xsi:type="dcterms:W3CDTF">2015-03-29T13:53:00Z</dcterms:modified>
</cp:coreProperties>
</file>